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7E9" w:rsidRPr="00343E5F" w:rsidRDefault="00AC7722" w:rsidP="002677E9">
      <w:pPr>
        <w:pStyle w:val="Nadpis1"/>
        <w:rPr>
          <w:sz w:val="40"/>
          <w:szCs w:val="40"/>
          <w:lang w:val="cs-CZ"/>
        </w:rPr>
      </w:pPr>
      <w:r>
        <w:rPr>
          <w:sz w:val="40"/>
          <w:szCs w:val="40"/>
          <w:lang w:val="cs-CZ"/>
        </w:rPr>
        <w:t>K</w:t>
      </w:r>
      <w:r w:rsidR="002677E9" w:rsidRPr="00343E5F">
        <w:rPr>
          <w:sz w:val="40"/>
          <w:szCs w:val="40"/>
          <w:lang w:val="cs-CZ"/>
        </w:rPr>
        <w:t>lasifikační řád Gymnázia, Pardubice, Dašická 1083</w:t>
      </w:r>
    </w:p>
    <w:p w:rsidR="002677E9" w:rsidRPr="00212B2F" w:rsidRDefault="002677E9" w:rsidP="008A7688">
      <w:pPr>
        <w:pStyle w:val="Nadpis2"/>
        <w:keepNext/>
        <w:numPr>
          <w:ilvl w:val="0"/>
          <w:numId w:val="38"/>
        </w:numPr>
        <w:tabs>
          <w:tab w:val="clear" w:pos="720"/>
          <w:tab w:val="num" w:pos="360"/>
        </w:tabs>
        <w:spacing w:before="120" w:after="60" w:line="240" w:lineRule="auto"/>
        <w:ind w:left="0" w:firstLine="0"/>
        <w:jc w:val="both"/>
        <w:rPr>
          <w:noProof/>
          <w:lang w:val="cs-CZ"/>
        </w:rPr>
      </w:pPr>
      <w:r w:rsidRPr="00212B2F">
        <w:rPr>
          <w:noProof/>
          <w:lang w:val="cs-CZ"/>
        </w:rPr>
        <w:t>Úvodní ustanovení</w:t>
      </w:r>
    </w:p>
    <w:p w:rsidR="002677E9" w:rsidRPr="00212B2F" w:rsidRDefault="002677E9" w:rsidP="008A7688">
      <w:pPr>
        <w:numPr>
          <w:ilvl w:val="0"/>
          <w:numId w:val="41"/>
        </w:numPr>
        <w:tabs>
          <w:tab w:val="clear" w:pos="480"/>
          <w:tab w:val="num" w:pos="644"/>
        </w:tabs>
        <w:spacing w:before="60" w:after="40" w:line="240" w:lineRule="auto"/>
        <w:ind w:left="644"/>
        <w:jc w:val="both"/>
        <w:rPr>
          <w:noProof/>
          <w:lang w:val="cs-CZ"/>
        </w:rPr>
      </w:pPr>
      <w:r w:rsidRPr="007538E9">
        <w:rPr>
          <w:noProof/>
          <w:lang w:val="cs-CZ"/>
        </w:rPr>
        <w:t>Tento klasifikační řád je vydán v souladu se zákonem č. 561/2004</w:t>
      </w:r>
      <w:r w:rsidRPr="00212B2F">
        <w:rPr>
          <w:noProof/>
          <w:lang w:val="cs-CZ"/>
        </w:rPr>
        <w:t xml:space="preserve"> Sb. o předškolním, základním, středním, vyšším odborném a jiném vzdělávání (školský zákon) a s vyhláškou 48/2005 Sb. o základním vzdělávání a některých náležitostech plnění povinné školní docházky a s </w:t>
      </w:r>
      <w:r w:rsidRPr="007538E9">
        <w:rPr>
          <w:noProof/>
          <w:lang w:val="cs-CZ"/>
        </w:rPr>
        <w:t>vyhláškou č. 13/2005 Sb</w:t>
      </w:r>
      <w:r w:rsidRPr="00212B2F">
        <w:rPr>
          <w:noProof/>
          <w:lang w:val="cs-CZ"/>
        </w:rPr>
        <w:t>. o středním vzdělávání.</w:t>
      </w:r>
    </w:p>
    <w:p w:rsidR="002677E9" w:rsidRDefault="002677E9" w:rsidP="008A7688">
      <w:pPr>
        <w:numPr>
          <w:ilvl w:val="0"/>
          <w:numId w:val="41"/>
        </w:numPr>
        <w:tabs>
          <w:tab w:val="clear" w:pos="480"/>
          <w:tab w:val="num" w:pos="644"/>
        </w:tabs>
        <w:spacing w:before="60" w:after="40" w:line="240" w:lineRule="auto"/>
        <w:ind w:left="644"/>
        <w:jc w:val="both"/>
        <w:rPr>
          <w:noProof/>
          <w:lang w:val="cs-CZ"/>
        </w:rPr>
      </w:pPr>
      <w:r w:rsidRPr="00212B2F">
        <w:rPr>
          <w:noProof/>
          <w:lang w:val="cs-CZ"/>
        </w:rPr>
        <w:t>Tento klasifikační řád je nedílnou součástí školního řádu a je platný a závazný pro všechny účastníky výchovně vzdělávacího procesu, který se uskutečňuje na Gymnáziu,</w:t>
      </w:r>
      <w:r>
        <w:rPr>
          <w:noProof/>
          <w:lang w:val="cs-CZ"/>
        </w:rPr>
        <w:t xml:space="preserve"> Pardubice, Dašická 1083.</w:t>
      </w:r>
    </w:p>
    <w:p w:rsidR="006C0FAA" w:rsidRPr="00212B2F" w:rsidRDefault="006C0FAA" w:rsidP="006C0FAA">
      <w:pPr>
        <w:spacing w:before="60" w:after="40" w:line="240" w:lineRule="auto"/>
        <w:ind w:left="644"/>
        <w:jc w:val="both"/>
        <w:rPr>
          <w:noProof/>
          <w:lang w:val="cs-CZ"/>
        </w:rPr>
      </w:pPr>
    </w:p>
    <w:p w:rsidR="002677E9" w:rsidRPr="00212B2F" w:rsidRDefault="002677E9" w:rsidP="008A7688">
      <w:pPr>
        <w:pStyle w:val="Nadpis2"/>
        <w:keepNext/>
        <w:numPr>
          <w:ilvl w:val="0"/>
          <w:numId w:val="38"/>
        </w:numPr>
        <w:tabs>
          <w:tab w:val="clear" w:pos="720"/>
          <w:tab w:val="num" w:pos="360"/>
        </w:tabs>
        <w:spacing w:before="120" w:after="60" w:line="240" w:lineRule="auto"/>
        <w:ind w:left="0" w:firstLine="0"/>
        <w:jc w:val="both"/>
        <w:rPr>
          <w:noProof/>
          <w:lang w:val="cs-CZ"/>
        </w:rPr>
      </w:pPr>
      <w:r w:rsidRPr="00212B2F">
        <w:rPr>
          <w:noProof/>
          <w:lang w:val="cs-CZ"/>
        </w:rPr>
        <w:t xml:space="preserve">Pojetí a předmět hodnocení a klasifikace </w:t>
      </w:r>
    </w:p>
    <w:p w:rsidR="002677E9" w:rsidRPr="00212B2F" w:rsidRDefault="002677E9" w:rsidP="008A7688">
      <w:pPr>
        <w:numPr>
          <w:ilvl w:val="0"/>
          <w:numId w:val="42"/>
        </w:numPr>
        <w:tabs>
          <w:tab w:val="clear" w:pos="480"/>
          <w:tab w:val="num" w:pos="644"/>
        </w:tabs>
        <w:spacing w:before="60" w:after="40" w:line="240" w:lineRule="auto"/>
        <w:ind w:left="644"/>
        <w:jc w:val="both"/>
        <w:rPr>
          <w:noProof/>
          <w:lang w:val="cs-CZ"/>
        </w:rPr>
      </w:pPr>
      <w:r w:rsidRPr="00212B2F">
        <w:rPr>
          <w:noProof/>
          <w:lang w:val="cs-CZ"/>
        </w:rPr>
        <w:t xml:space="preserve">Hodnocení žáka je organickou součástí výchovně vzdělávacího procesu a jeho řízení. </w:t>
      </w:r>
    </w:p>
    <w:p w:rsidR="002677E9" w:rsidRPr="00212B2F" w:rsidRDefault="002677E9" w:rsidP="008A7688">
      <w:pPr>
        <w:numPr>
          <w:ilvl w:val="0"/>
          <w:numId w:val="41"/>
        </w:numPr>
        <w:tabs>
          <w:tab w:val="clear" w:pos="480"/>
          <w:tab w:val="num" w:pos="644"/>
        </w:tabs>
        <w:spacing w:before="60" w:after="40" w:line="240" w:lineRule="auto"/>
        <w:ind w:left="644"/>
        <w:jc w:val="both"/>
        <w:rPr>
          <w:noProof/>
          <w:lang w:val="cs-CZ"/>
        </w:rPr>
      </w:pPr>
      <w:r w:rsidRPr="00212B2F">
        <w:rPr>
          <w:noProof/>
          <w:lang w:val="cs-CZ"/>
        </w:rPr>
        <w:t xml:space="preserve">Hodnocení postihuje průběh a výsledky vzdělávání, je jednoznačné, srozumitelné, srovnatelné s předem stanovenými kritérii, věcné a všestranné. </w:t>
      </w:r>
    </w:p>
    <w:p w:rsidR="002677E9" w:rsidRPr="00212B2F" w:rsidRDefault="002677E9" w:rsidP="008A7688">
      <w:pPr>
        <w:numPr>
          <w:ilvl w:val="0"/>
          <w:numId w:val="41"/>
        </w:numPr>
        <w:tabs>
          <w:tab w:val="clear" w:pos="480"/>
          <w:tab w:val="num" w:pos="644"/>
        </w:tabs>
        <w:spacing w:before="60" w:after="40" w:line="240" w:lineRule="auto"/>
        <w:ind w:left="644"/>
        <w:jc w:val="both"/>
        <w:rPr>
          <w:noProof/>
          <w:lang w:val="cs-CZ"/>
        </w:rPr>
      </w:pPr>
      <w:r w:rsidRPr="00212B2F">
        <w:rPr>
          <w:noProof/>
          <w:lang w:val="cs-CZ"/>
        </w:rPr>
        <w:t xml:space="preserve">Hodnocení vychází z posouzení míry dosažení očekávaných výstupů, je pedagogicky zdůvodněné, odborně správné a doložitelné. </w:t>
      </w:r>
    </w:p>
    <w:p w:rsidR="002677E9" w:rsidRPr="00212B2F" w:rsidRDefault="002677E9" w:rsidP="008A7688">
      <w:pPr>
        <w:numPr>
          <w:ilvl w:val="0"/>
          <w:numId w:val="41"/>
        </w:numPr>
        <w:tabs>
          <w:tab w:val="clear" w:pos="480"/>
          <w:tab w:val="num" w:pos="644"/>
        </w:tabs>
        <w:spacing w:before="60" w:after="40" w:line="240" w:lineRule="auto"/>
        <w:ind w:left="644"/>
        <w:jc w:val="both"/>
        <w:rPr>
          <w:noProof/>
          <w:lang w:val="cs-CZ"/>
        </w:rPr>
      </w:pPr>
      <w:r w:rsidRPr="00212B2F">
        <w:rPr>
          <w:noProof/>
          <w:lang w:val="cs-CZ"/>
        </w:rPr>
        <w:t xml:space="preserve">Klasifikace je jednou z forem hodnocení, její výsledky se vyjadřují stanovenou stupnicí. </w:t>
      </w:r>
    </w:p>
    <w:p w:rsidR="002677E9" w:rsidRPr="00212B2F" w:rsidRDefault="002677E9" w:rsidP="008A7688">
      <w:pPr>
        <w:numPr>
          <w:ilvl w:val="0"/>
          <w:numId w:val="41"/>
        </w:numPr>
        <w:tabs>
          <w:tab w:val="clear" w:pos="480"/>
          <w:tab w:val="num" w:pos="644"/>
        </w:tabs>
        <w:spacing w:before="60" w:after="40" w:line="240" w:lineRule="auto"/>
        <w:ind w:left="644"/>
        <w:jc w:val="both"/>
        <w:rPr>
          <w:noProof/>
          <w:lang w:val="cs-CZ"/>
        </w:rPr>
      </w:pPr>
      <w:r w:rsidRPr="00212B2F">
        <w:rPr>
          <w:noProof/>
          <w:lang w:val="cs-CZ"/>
        </w:rPr>
        <w:t xml:space="preserve">Klasifikace není cílem výchovně vzdělávacího procesu. </w:t>
      </w:r>
    </w:p>
    <w:p w:rsidR="002677E9" w:rsidRPr="00212B2F" w:rsidRDefault="002677E9" w:rsidP="008A7688">
      <w:pPr>
        <w:numPr>
          <w:ilvl w:val="0"/>
          <w:numId w:val="41"/>
        </w:numPr>
        <w:tabs>
          <w:tab w:val="clear" w:pos="480"/>
          <w:tab w:val="num" w:pos="644"/>
        </w:tabs>
        <w:spacing w:before="60" w:after="40" w:line="240" w:lineRule="auto"/>
        <w:ind w:left="644"/>
        <w:jc w:val="both"/>
        <w:rPr>
          <w:noProof/>
          <w:lang w:val="cs-CZ"/>
        </w:rPr>
      </w:pPr>
      <w:r w:rsidRPr="00212B2F">
        <w:rPr>
          <w:noProof/>
          <w:lang w:val="cs-CZ"/>
        </w:rPr>
        <w:t xml:space="preserve">Ve výchovně vzdělávacím procesu se uskutečňuje klasifikace průběžná a souhrnná. </w:t>
      </w:r>
    </w:p>
    <w:p w:rsidR="002677E9" w:rsidRPr="00212B2F" w:rsidRDefault="002677E9" w:rsidP="008A7688">
      <w:pPr>
        <w:numPr>
          <w:ilvl w:val="0"/>
          <w:numId w:val="41"/>
        </w:numPr>
        <w:tabs>
          <w:tab w:val="clear" w:pos="480"/>
          <w:tab w:val="num" w:pos="644"/>
        </w:tabs>
        <w:spacing w:before="60" w:after="40" w:line="240" w:lineRule="auto"/>
        <w:ind w:left="644"/>
        <w:jc w:val="both"/>
        <w:rPr>
          <w:noProof/>
          <w:lang w:val="cs-CZ"/>
        </w:rPr>
      </w:pPr>
      <w:r w:rsidRPr="00212B2F">
        <w:rPr>
          <w:noProof/>
          <w:lang w:val="cs-CZ"/>
        </w:rPr>
        <w:t xml:space="preserve">Průběžná klasifikace se uplatňuje při hodnocení dílčích výsledků a projevů žáka. </w:t>
      </w:r>
    </w:p>
    <w:p w:rsidR="002677E9" w:rsidRPr="00212B2F" w:rsidRDefault="002677E9" w:rsidP="008A7688">
      <w:pPr>
        <w:numPr>
          <w:ilvl w:val="0"/>
          <w:numId w:val="41"/>
        </w:numPr>
        <w:tabs>
          <w:tab w:val="clear" w:pos="480"/>
          <w:tab w:val="num" w:pos="644"/>
        </w:tabs>
        <w:spacing w:before="60" w:after="40" w:line="240" w:lineRule="auto"/>
        <w:ind w:left="644"/>
        <w:jc w:val="both"/>
        <w:rPr>
          <w:noProof/>
          <w:lang w:val="cs-CZ"/>
        </w:rPr>
      </w:pPr>
      <w:r w:rsidRPr="00212B2F">
        <w:rPr>
          <w:noProof/>
          <w:lang w:val="cs-CZ"/>
        </w:rPr>
        <w:t xml:space="preserve">Souhrnná klasifikace žáka se uskutečňuje na konci prvního a druhého pololetí. </w:t>
      </w:r>
    </w:p>
    <w:p w:rsidR="002677E9" w:rsidRPr="00212B2F" w:rsidRDefault="002677E9" w:rsidP="008A7688">
      <w:pPr>
        <w:numPr>
          <w:ilvl w:val="0"/>
          <w:numId w:val="41"/>
        </w:numPr>
        <w:tabs>
          <w:tab w:val="clear" w:pos="480"/>
          <w:tab w:val="num" w:pos="644"/>
        </w:tabs>
        <w:spacing w:before="60" w:after="40" w:line="240" w:lineRule="auto"/>
        <w:ind w:left="644"/>
        <w:jc w:val="both"/>
        <w:rPr>
          <w:noProof/>
          <w:lang w:val="cs-CZ"/>
        </w:rPr>
      </w:pPr>
      <w:r w:rsidRPr="00212B2F">
        <w:rPr>
          <w:noProof/>
          <w:lang w:val="cs-CZ"/>
        </w:rPr>
        <w:t xml:space="preserve">Předmětem klasifikace jsou výsledky, jichž žák dosáhl ve vyučovacích předmětech v souladu s požadavky </w:t>
      </w:r>
      <w:r>
        <w:rPr>
          <w:noProof/>
          <w:lang w:val="cs-CZ"/>
        </w:rPr>
        <w:t>ŠVP</w:t>
      </w:r>
      <w:r w:rsidRPr="00212B2F">
        <w:rPr>
          <w:noProof/>
          <w:lang w:val="cs-CZ"/>
        </w:rPr>
        <w:t xml:space="preserve">, schopnost používat osvojených vědomostí, dovedností a návyků v konkrétních situacích </w:t>
      </w:r>
      <w:r>
        <w:rPr>
          <w:noProof/>
          <w:lang w:val="cs-CZ"/>
        </w:rPr>
        <w:t>a chování žáka podle požadavků školního řádu</w:t>
      </w:r>
      <w:r w:rsidRPr="00212B2F">
        <w:rPr>
          <w:noProof/>
          <w:lang w:val="cs-CZ"/>
        </w:rPr>
        <w:t xml:space="preserve">. </w:t>
      </w:r>
    </w:p>
    <w:p w:rsidR="002677E9" w:rsidRPr="00212B2F" w:rsidRDefault="002677E9" w:rsidP="008A7688">
      <w:pPr>
        <w:numPr>
          <w:ilvl w:val="0"/>
          <w:numId w:val="41"/>
        </w:numPr>
        <w:tabs>
          <w:tab w:val="clear" w:pos="480"/>
          <w:tab w:val="num" w:pos="644"/>
        </w:tabs>
        <w:spacing w:before="60" w:after="40" w:line="240" w:lineRule="auto"/>
        <w:ind w:left="644"/>
        <w:jc w:val="both"/>
        <w:rPr>
          <w:noProof/>
          <w:lang w:val="cs-CZ"/>
        </w:rPr>
      </w:pPr>
      <w:r w:rsidRPr="00212B2F">
        <w:rPr>
          <w:noProof/>
          <w:lang w:val="cs-CZ"/>
        </w:rPr>
        <w:t xml:space="preserve">Chování neovlivňuje klasifikaci výsledků ve vyučovacích předmětech. </w:t>
      </w:r>
    </w:p>
    <w:p w:rsidR="002677E9" w:rsidRPr="00212B2F" w:rsidRDefault="002677E9" w:rsidP="008A7688">
      <w:pPr>
        <w:numPr>
          <w:ilvl w:val="0"/>
          <w:numId w:val="41"/>
        </w:numPr>
        <w:tabs>
          <w:tab w:val="clear" w:pos="480"/>
          <w:tab w:val="num" w:pos="644"/>
        </w:tabs>
        <w:spacing w:before="60" w:after="40" w:line="240" w:lineRule="auto"/>
        <w:ind w:left="644"/>
        <w:jc w:val="both"/>
        <w:rPr>
          <w:noProof/>
          <w:lang w:val="cs-CZ"/>
        </w:rPr>
      </w:pPr>
      <w:r w:rsidRPr="00212B2F">
        <w:rPr>
          <w:noProof/>
          <w:lang w:val="cs-CZ"/>
        </w:rPr>
        <w:t xml:space="preserve">Celkový prospěch a celkové hodnocení žáka se stanovuje na konci každého pololetí. </w:t>
      </w:r>
    </w:p>
    <w:p w:rsidR="002677E9" w:rsidRDefault="002677E9" w:rsidP="008A7688">
      <w:pPr>
        <w:numPr>
          <w:ilvl w:val="0"/>
          <w:numId w:val="41"/>
        </w:numPr>
        <w:tabs>
          <w:tab w:val="clear" w:pos="480"/>
          <w:tab w:val="num" w:pos="644"/>
        </w:tabs>
        <w:spacing w:before="60" w:after="40" w:line="240" w:lineRule="auto"/>
        <w:ind w:left="644"/>
        <w:jc w:val="both"/>
        <w:rPr>
          <w:noProof/>
          <w:lang w:val="cs-CZ"/>
        </w:rPr>
      </w:pPr>
      <w:r w:rsidRPr="00212B2F">
        <w:rPr>
          <w:noProof/>
          <w:lang w:val="cs-CZ"/>
        </w:rPr>
        <w:t xml:space="preserve">V obou pololetích se hodnotí mimořádné výsledky dosažené v některém vyučovacím předmětu a </w:t>
      </w:r>
      <w:r w:rsidR="00242CDD">
        <w:rPr>
          <w:noProof/>
          <w:lang w:val="cs-CZ"/>
        </w:rPr>
        <w:br/>
      </w:r>
      <w:r w:rsidRPr="00212B2F">
        <w:rPr>
          <w:noProof/>
          <w:lang w:val="cs-CZ"/>
        </w:rPr>
        <w:t>v některých druzích činnosti (přírodovědných, technických, uměleckých, sportovních aj.) a navrhují se pochvaly.</w:t>
      </w:r>
    </w:p>
    <w:p w:rsidR="006C0FAA" w:rsidRPr="00212B2F" w:rsidRDefault="006C0FAA" w:rsidP="006C0FAA">
      <w:pPr>
        <w:spacing w:before="60" w:after="40" w:line="240" w:lineRule="auto"/>
        <w:ind w:left="644"/>
        <w:jc w:val="both"/>
        <w:rPr>
          <w:noProof/>
          <w:lang w:val="cs-CZ"/>
        </w:rPr>
      </w:pPr>
    </w:p>
    <w:p w:rsidR="002677E9" w:rsidRPr="00212B2F" w:rsidRDefault="002677E9" w:rsidP="008A7688">
      <w:pPr>
        <w:pStyle w:val="Nadpis2"/>
        <w:keepNext/>
        <w:numPr>
          <w:ilvl w:val="0"/>
          <w:numId w:val="38"/>
        </w:numPr>
        <w:tabs>
          <w:tab w:val="clear" w:pos="720"/>
          <w:tab w:val="num" w:pos="360"/>
        </w:tabs>
        <w:spacing w:before="120" w:after="60" w:line="240" w:lineRule="auto"/>
        <w:ind w:left="0" w:firstLine="0"/>
        <w:jc w:val="both"/>
        <w:rPr>
          <w:noProof/>
          <w:lang w:val="cs-CZ"/>
        </w:rPr>
      </w:pPr>
      <w:r w:rsidRPr="00212B2F">
        <w:rPr>
          <w:noProof/>
          <w:lang w:val="cs-CZ"/>
        </w:rPr>
        <w:t xml:space="preserve">Zásady klasifikace </w:t>
      </w:r>
    </w:p>
    <w:p w:rsidR="002677E9" w:rsidRPr="00212B2F" w:rsidRDefault="002677E9" w:rsidP="008A7688">
      <w:pPr>
        <w:numPr>
          <w:ilvl w:val="0"/>
          <w:numId w:val="44"/>
        </w:numPr>
        <w:spacing w:before="60" w:after="40" w:line="240" w:lineRule="auto"/>
        <w:jc w:val="both"/>
        <w:rPr>
          <w:noProof/>
          <w:lang w:val="cs-CZ"/>
        </w:rPr>
      </w:pPr>
      <w:r w:rsidRPr="00212B2F">
        <w:rPr>
          <w:noProof/>
          <w:lang w:val="cs-CZ"/>
        </w:rPr>
        <w:t xml:space="preserve">Základem klasifikace je tzv. kladná klasifikace, tj. hodnotí se to, čeho již žák dosáhl. </w:t>
      </w:r>
    </w:p>
    <w:p w:rsidR="002677E9" w:rsidRPr="00212B2F" w:rsidRDefault="002677E9" w:rsidP="008A7688">
      <w:pPr>
        <w:numPr>
          <w:ilvl w:val="0"/>
          <w:numId w:val="44"/>
        </w:numPr>
        <w:spacing w:before="60" w:after="40" w:line="240" w:lineRule="auto"/>
        <w:jc w:val="both"/>
        <w:rPr>
          <w:noProof/>
          <w:lang w:val="cs-CZ"/>
        </w:rPr>
      </w:pPr>
      <w:r w:rsidRPr="00212B2F">
        <w:rPr>
          <w:noProof/>
          <w:lang w:val="cs-CZ"/>
        </w:rPr>
        <w:t xml:space="preserve">Při průběžné i souhrnné klasifikaci pedagogický pracovník (dále jen "učitel") uplatňuje přiměřenou náročnost a pedagogický takt vůči žákovi. </w:t>
      </w:r>
    </w:p>
    <w:p w:rsidR="002677E9" w:rsidRPr="00212B2F" w:rsidRDefault="002677E9" w:rsidP="008A7688">
      <w:pPr>
        <w:numPr>
          <w:ilvl w:val="0"/>
          <w:numId w:val="44"/>
        </w:numPr>
        <w:spacing w:before="60" w:after="40" w:line="240" w:lineRule="auto"/>
        <w:jc w:val="both"/>
        <w:rPr>
          <w:noProof/>
          <w:lang w:val="cs-CZ"/>
        </w:rPr>
      </w:pPr>
      <w:r w:rsidRPr="00212B2F">
        <w:rPr>
          <w:noProof/>
          <w:lang w:val="cs-CZ"/>
        </w:rPr>
        <w:t xml:space="preserve">Učitel řádně zdůvodní každou klasifikaci žákovi, popř. jeho zákonnému zástupci. </w:t>
      </w:r>
    </w:p>
    <w:p w:rsidR="002677E9" w:rsidRPr="00212B2F" w:rsidRDefault="002677E9" w:rsidP="008A7688">
      <w:pPr>
        <w:numPr>
          <w:ilvl w:val="0"/>
          <w:numId w:val="44"/>
        </w:numPr>
        <w:spacing w:before="60" w:after="40" w:line="240" w:lineRule="auto"/>
        <w:jc w:val="both"/>
        <w:rPr>
          <w:noProof/>
          <w:lang w:val="cs-CZ"/>
        </w:rPr>
      </w:pPr>
      <w:r w:rsidRPr="00212B2F">
        <w:rPr>
          <w:noProof/>
          <w:lang w:val="cs-CZ"/>
        </w:rPr>
        <w:t xml:space="preserve">Žák má právo se vhodným způsobem ke klasifikaci vyjádřit. </w:t>
      </w:r>
    </w:p>
    <w:p w:rsidR="002677E9" w:rsidRPr="007538E9" w:rsidRDefault="002677E9" w:rsidP="008A7688">
      <w:pPr>
        <w:numPr>
          <w:ilvl w:val="0"/>
          <w:numId w:val="44"/>
        </w:numPr>
        <w:spacing w:before="60" w:after="40" w:line="240" w:lineRule="auto"/>
        <w:jc w:val="both"/>
        <w:rPr>
          <w:noProof/>
          <w:lang w:val="cs-CZ"/>
        </w:rPr>
      </w:pPr>
      <w:r w:rsidRPr="007538E9">
        <w:rPr>
          <w:noProof/>
          <w:lang w:val="cs-CZ"/>
        </w:rPr>
        <w:t>Učitel umožní žákovi v odůvodněných případech opravu nepříznivé průběžné klasifikace</w:t>
      </w:r>
    </w:p>
    <w:p w:rsidR="002677E9" w:rsidRPr="00212B2F" w:rsidRDefault="002677E9" w:rsidP="008A7688">
      <w:pPr>
        <w:numPr>
          <w:ilvl w:val="0"/>
          <w:numId w:val="44"/>
        </w:numPr>
        <w:spacing w:before="60" w:after="40" w:line="240" w:lineRule="auto"/>
        <w:jc w:val="both"/>
        <w:rPr>
          <w:noProof/>
          <w:lang w:val="cs-CZ"/>
        </w:rPr>
      </w:pPr>
      <w:r w:rsidRPr="00212B2F">
        <w:rPr>
          <w:noProof/>
          <w:lang w:val="cs-CZ"/>
        </w:rPr>
        <w:t xml:space="preserve">Při souhrnné klasifikaci přihlíží učitel k věkovým zvláštnostem žáka i k tomu, že žák mohl v průběhu klasifikačního období zakolísat v učebních výkonech pro určitou indispozici. </w:t>
      </w:r>
    </w:p>
    <w:p w:rsidR="002677E9" w:rsidRDefault="002677E9" w:rsidP="008A7688">
      <w:pPr>
        <w:numPr>
          <w:ilvl w:val="0"/>
          <w:numId w:val="44"/>
        </w:numPr>
        <w:spacing w:before="60" w:after="40" w:line="240" w:lineRule="auto"/>
        <w:jc w:val="both"/>
        <w:rPr>
          <w:noProof/>
          <w:lang w:val="cs-CZ"/>
        </w:rPr>
      </w:pPr>
      <w:r w:rsidRPr="00212B2F">
        <w:rPr>
          <w:noProof/>
          <w:lang w:val="cs-CZ"/>
        </w:rPr>
        <w:t xml:space="preserve">Kritéria pro jednotlivé klasifikační stupně jsou formulována v článku </w:t>
      </w:r>
      <w:r>
        <w:rPr>
          <w:noProof/>
          <w:lang w:val="cs-CZ"/>
        </w:rPr>
        <w:t>5 a 8</w:t>
      </w:r>
      <w:r w:rsidRPr="00212B2F">
        <w:rPr>
          <w:noProof/>
          <w:lang w:val="cs-CZ"/>
        </w:rPr>
        <w:t xml:space="preserve">. Učitel však nepřeceňuje žádné </w:t>
      </w:r>
      <w:r w:rsidR="00242CDD">
        <w:rPr>
          <w:noProof/>
          <w:lang w:val="cs-CZ"/>
        </w:rPr>
        <w:br/>
      </w:r>
      <w:r w:rsidRPr="00212B2F">
        <w:rPr>
          <w:noProof/>
          <w:lang w:val="cs-CZ"/>
        </w:rPr>
        <w:t xml:space="preserve">z uvedených kritérií, posuzuje žákovy výkony komplexně, v souladu se specifikou předmětu. </w:t>
      </w:r>
    </w:p>
    <w:p w:rsidR="006C0FAA" w:rsidRPr="00212B2F" w:rsidRDefault="006C0FAA" w:rsidP="006C0FAA">
      <w:pPr>
        <w:spacing w:before="60" w:after="40" w:line="240" w:lineRule="auto"/>
        <w:ind w:left="480"/>
        <w:jc w:val="both"/>
        <w:rPr>
          <w:noProof/>
          <w:lang w:val="cs-CZ"/>
        </w:rPr>
      </w:pPr>
    </w:p>
    <w:p w:rsidR="002677E9" w:rsidRPr="00212B2F" w:rsidRDefault="002677E9" w:rsidP="008A7688">
      <w:pPr>
        <w:pStyle w:val="Nadpis2"/>
        <w:keepNext/>
        <w:numPr>
          <w:ilvl w:val="0"/>
          <w:numId w:val="38"/>
        </w:numPr>
        <w:tabs>
          <w:tab w:val="clear" w:pos="720"/>
          <w:tab w:val="num" w:pos="360"/>
        </w:tabs>
        <w:spacing w:before="120" w:after="60" w:line="240" w:lineRule="auto"/>
        <w:ind w:left="0" w:firstLine="0"/>
        <w:jc w:val="both"/>
        <w:rPr>
          <w:noProof/>
          <w:lang w:val="cs-CZ"/>
        </w:rPr>
      </w:pPr>
      <w:r w:rsidRPr="00212B2F">
        <w:rPr>
          <w:noProof/>
          <w:lang w:val="cs-CZ"/>
        </w:rPr>
        <w:t xml:space="preserve">Získávání podkladů pro hodnocení a klasifikaci </w:t>
      </w:r>
    </w:p>
    <w:p w:rsidR="002677E9" w:rsidRPr="00212B2F" w:rsidRDefault="002677E9" w:rsidP="006C0FAA">
      <w:pPr>
        <w:numPr>
          <w:ilvl w:val="0"/>
          <w:numId w:val="52"/>
        </w:numPr>
        <w:spacing w:before="60" w:after="40" w:line="240" w:lineRule="auto"/>
        <w:jc w:val="both"/>
        <w:rPr>
          <w:noProof/>
          <w:lang w:val="cs-CZ"/>
        </w:rPr>
      </w:pPr>
      <w:r w:rsidRPr="00212B2F">
        <w:rPr>
          <w:noProof/>
          <w:lang w:val="cs-CZ"/>
        </w:rPr>
        <w:t xml:space="preserve">Učitel je povinen vést průkaznou evidenci o klasifikaci žáka. Při případné kontrole musí být na jejím základě schopen odůvodnit klasifikaci. </w:t>
      </w:r>
    </w:p>
    <w:p w:rsidR="002677E9" w:rsidRPr="00212B2F" w:rsidRDefault="002677E9" w:rsidP="006C0FAA">
      <w:pPr>
        <w:numPr>
          <w:ilvl w:val="0"/>
          <w:numId w:val="52"/>
        </w:numPr>
        <w:spacing w:before="60" w:after="40" w:line="240" w:lineRule="auto"/>
        <w:jc w:val="both"/>
        <w:rPr>
          <w:noProof/>
          <w:lang w:val="cs-CZ"/>
        </w:rPr>
      </w:pPr>
      <w:r w:rsidRPr="00212B2F">
        <w:rPr>
          <w:noProof/>
          <w:lang w:val="cs-CZ"/>
        </w:rPr>
        <w:t>Minimální počet známek a formu zkoušení v jednotlivých předmětech stanoví příslušné předmětové komise. Rozhodnutí předmětové komise je zaznamenáno v příloze tohoto klasifikačního řádu, která je jeho nedílnou součástí. Tato informace je na začátku školního roku sdělována žákům.</w:t>
      </w:r>
    </w:p>
    <w:p w:rsidR="002677E9" w:rsidRPr="00212B2F" w:rsidRDefault="002677E9" w:rsidP="006C0FAA">
      <w:pPr>
        <w:numPr>
          <w:ilvl w:val="0"/>
          <w:numId w:val="52"/>
        </w:numPr>
        <w:spacing w:before="60" w:after="40" w:line="240" w:lineRule="auto"/>
        <w:jc w:val="both"/>
        <w:rPr>
          <w:noProof/>
          <w:lang w:val="cs-CZ"/>
        </w:rPr>
      </w:pPr>
      <w:r w:rsidRPr="00212B2F">
        <w:rPr>
          <w:noProof/>
          <w:lang w:val="cs-CZ"/>
        </w:rPr>
        <w:t xml:space="preserve">Součástí hodnocení může být i aktivní zapojení žáka do výukového procesu. Hodnocení za zapojení se do vyučovací hodiny (i záporné) je žáku sdělováno na konci této vyučovací hodiny. </w:t>
      </w:r>
    </w:p>
    <w:p w:rsidR="002677E9" w:rsidRPr="00212B2F" w:rsidRDefault="002677E9" w:rsidP="006C0FAA">
      <w:pPr>
        <w:numPr>
          <w:ilvl w:val="0"/>
          <w:numId w:val="52"/>
        </w:numPr>
        <w:spacing w:before="60" w:after="40" w:line="240" w:lineRule="auto"/>
        <w:jc w:val="both"/>
        <w:rPr>
          <w:noProof/>
          <w:lang w:val="cs-CZ"/>
        </w:rPr>
      </w:pPr>
      <w:r w:rsidRPr="00212B2F">
        <w:rPr>
          <w:noProof/>
          <w:lang w:val="cs-CZ"/>
        </w:rPr>
        <w:lastRenderedPageBreak/>
        <w:t>Učitel oznamuje žákům výsledek každé klasifikace – po ústním vyzkoušení v příslušné hodině, hodnocení písemného zkoušení do 14 dnů od napsání písemné práce. Žák dostane opravenou písemnou práci k nahlédnutí.</w:t>
      </w:r>
    </w:p>
    <w:p w:rsidR="002677E9" w:rsidRPr="00212B2F" w:rsidRDefault="002677E9" w:rsidP="006C0FAA">
      <w:pPr>
        <w:numPr>
          <w:ilvl w:val="0"/>
          <w:numId w:val="52"/>
        </w:numPr>
        <w:spacing w:before="60" w:after="40" w:line="240" w:lineRule="auto"/>
        <w:jc w:val="both"/>
        <w:rPr>
          <w:noProof/>
          <w:lang w:val="cs-CZ"/>
        </w:rPr>
      </w:pPr>
      <w:r w:rsidRPr="00212B2F">
        <w:rPr>
          <w:noProof/>
          <w:lang w:val="cs-CZ"/>
        </w:rPr>
        <w:t xml:space="preserve">Ústní zkoušení je prováděno zásadně před kolektivem třídy, je nepřípustné zkoušení žáků beze svědků v kabinetech. Výjimka je možná pouze při diagnostikované poruše, </w:t>
      </w:r>
      <w:r w:rsidRPr="007538E9">
        <w:rPr>
          <w:noProof/>
          <w:lang w:val="cs-CZ"/>
        </w:rPr>
        <w:t>kdy je tento způsob doporučen psychologem, nebo je odsouhlasen vedením školy v případě ověřovací zkoušky (čl.1 odst.5). Při</w:t>
      </w:r>
      <w:r w:rsidRPr="00212B2F">
        <w:rPr>
          <w:noProof/>
          <w:lang w:val="cs-CZ"/>
        </w:rPr>
        <w:t xml:space="preserve"> zkoušení je přítomen minimálně jeden další pedagog z příslušné předmětové komise.</w:t>
      </w:r>
    </w:p>
    <w:p w:rsidR="002677E9" w:rsidRPr="00212B2F" w:rsidRDefault="002677E9" w:rsidP="006C0FAA">
      <w:pPr>
        <w:numPr>
          <w:ilvl w:val="0"/>
          <w:numId w:val="52"/>
        </w:numPr>
        <w:spacing w:before="60" w:after="40" w:line="240" w:lineRule="auto"/>
        <w:jc w:val="both"/>
        <w:rPr>
          <w:noProof/>
          <w:lang w:val="cs-CZ"/>
        </w:rPr>
      </w:pPr>
      <w:r w:rsidRPr="00212B2F">
        <w:rPr>
          <w:noProof/>
          <w:lang w:val="cs-CZ"/>
        </w:rPr>
        <w:t xml:space="preserve">Zkoušení rozvrhne učitel rovnoměrně na celé klasifikační období. </w:t>
      </w:r>
    </w:p>
    <w:p w:rsidR="002677E9" w:rsidRPr="00212B2F" w:rsidRDefault="002677E9" w:rsidP="006C0FAA">
      <w:pPr>
        <w:numPr>
          <w:ilvl w:val="0"/>
          <w:numId w:val="52"/>
        </w:numPr>
        <w:spacing w:before="60" w:after="40" w:line="240" w:lineRule="auto"/>
        <w:jc w:val="both"/>
        <w:rPr>
          <w:noProof/>
          <w:lang w:val="cs-CZ"/>
        </w:rPr>
      </w:pPr>
      <w:r w:rsidRPr="00212B2F">
        <w:rPr>
          <w:noProof/>
          <w:lang w:val="cs-CZ"/>
        </w:rPr>
        <w:t>O termínu písemné zkoušky, která má trvat více než 25 minut nebo jejíž obsah uzavírá větší probraný tématický celek nebo látku delšího časového období, vyučující žáky informuje předem a zapíše termín této zkoušky do přehledu písemného plánovaného zkoušení nejdéle do čtvrtka do 14 hodin v předcházejícím týdnu.</w:t>
      </w:r>
    </w:p>
    <w:p w:rsidR="002677E9" w:rsidRPr="00212B2F" w:rsidRDefault="002677E9" w:rsidP="006C0FAA">
      <w:pPr>
        <w:numPr>
          <w:ilvl w:val="0"/>
          <w:numId w:val="52"/>
        </w:numPr>
        <w:spacing w:before="60" w:after="40" w:line="240" w:lineRule="auto"/>
        <w:jc w:val="both"/>
        <w:rPr>
          <w:noProof/>
          <w:lang w:val="cs-CZ"/>
        </w:rPr>
      </w:pPr>
      <w:r w:rsidRPr="00212B2F">
        <w:rPr>
          <w:noProof/>
          <w:lang w:val="cs-CZ"/>
        </w:rPr>
        <w:t xml:space="preserve">V jednom týdnu mohou žáci psát ve třídě maximálně 3 „velké“ práce a v jednom dnu maximálně jednu tuto písemnou práci. Toto se nevztahuje na písemné práce z volitelných předmětů, tyto práce se do písemného přehledu zkoušení nezapisují. </w:t>
      </w:r>
    </w:p>
    <w:p w:rsidR="002677E9" w:rsidRDefault="002677E9" w:rsidP="006C0FAA">
      <w:pPr>
        <w:numPr>
          <w:ilvl w:val="0"/>
          <w:numId w:val="52"/>
        </w:numPr>
        <w:spacing w:before="60" w:after="40" w:line="240" w:lineRule="auto"/>
        <w:jc w:val="both"/>
        <w:rPr>
          <w:noProof/>
          <w:lang w:val="cs-CZ"/>
        </w:rPr>
      </w:pPr>
      <w:r w:rsidRPr="00212B2F">
        <w:rPr>
          <w:noProof/>
          <w:lang w:val="cs-CZ"/>
        </w:rPr>
        <w:t xml:space="preserve">V případě, že vyučující stanoví pro žáka náhradní písemné zkoušení, je v kompetenci učitele určit termín </w:t>
      </w:r>
      <w:r w:rsidRPr="007538E9">
        <w:rPr>
          <w:noProof/>
          <w:lang w:val="cs-CZ"/>
        </w:rPr>
        <w:t>tohoto zkoušení. Při úmyslném vyhýbání se plánovanému zkoušení ředitelství doporučuje vyučujícím, aby náhradní písemné práce zadávali žákům až v týdnu před uzavřením klasifikace za 1., resp. 2.pololetí. Krátké orientační písemné zkoušení vyučující není povinen žákům předem sdělovat.</w:t>
      </w:r>
    </w:p>
    <w:p w:rsidR="006C0FAA" w:rsidRPr="007538E9" w:rsidRDefault="006C0FAA" w:rsidP="006C0FAA">
      <w:pPr>
        <w:spacing w:before="60" w:after="40" w:line="240" w:lineRule="auto"/>
        <w:ind w:left="480"/>
        <w:jc w:val="both"/>
        <w:rPr>
          <w:noProof/>
          <w:lang w:val="cs-CZ"/>
        </w:rPr>
      </w:pPr>
    </w:p>
    <w:p w:rsidR="002677E9" w:rsidRPr="00212B2F" w:rsidRDefault="002677E9" w:rsidP="008A7688">
      <w:pPr>
        <w:pStyle w:val="Nadpis2"/>
        <w:keepNext/>
        <w:numPr>
          <w:ilvl w:val="0"/>
          <w:numId w:val="38"/>
        </w:numPr>
        <w:tabs>
          <w:tab w:val="clear" w:pos="720"/>
          <w:tab w:val="num" w:pos="360"/>
        </w:tabs>
        <w:spacing w:before="120" w:after="60" w:line="240" w:lineRule="auto"/>
        <w:ind w:left="0" w:firstLine="0"/>
        <w:jc w:val="both"/>
        <w:rPr>
          <w:noProof/>
          <w:lang w:val="cs-CZ"/>
        </w:rPr>
      </w:pPr>
      <w:r w:rsidRPr="00212B2F">
        <w:rPr>
          <w:noProof/>
          <w:lang w:val="cs-CZ"/>
        </w:rPr>
        <w:t>Klasifikace žáků</w:t>
      </w:r>
    </w:p>
    <w:p w:rsidR="002677E9" w:rsidRDefault="002677E9" w:rsidP="006C0FAA">
      <w:pPr>
        <w:numPr>
          <w:ilvl w:val="0"/>
          <w:numId w:val="53"/>
        </w:numPr>
        <w:spacing w:before="60" w:after="40" w:line="240" w:lineRule="auto"/>
        <w:jc w:val="both"/>
        <w:rPr>
          <w:noProof/>
          <w:lang w:val="cs-CZ"/>
        </w:rPr>
      </w:pPr>
      <w:r w:rsidRPr="00212B2F">
        <w:rPr>
          <w:noProof/>
          <w:lang w:val="cs-CZ"/>
        </w:rPr>
        <w:t xml:space="preserve">U žáků, jejichž absence v jednotlivém předmětu přesáhla </w:t>
      </w:r>
      <w:r w:rsidRPr="00E70F4E">
        <w:rPr>
          <w:noProof/>
          <w:lang w:val="cs-CZ"/>
        </w:rPr>
        <w:t>15%</w:t>
      </w:r>
      <w:r>
        <w:rPr>
          <w:noProof/>
          <w:lang w:val="cs-CZ"/>
        </w:rPr>
        <w:t xml:space="preserve"> z odučených hodin </w:t>
      </w:r>
      <w:r w:rsidRPr="00212B2F">
        <w:rPr>
          <w:noProof/>
          <w:lang w:val="cs-CZ"/>
        </w:rPr>
        <w:t xml:space="preserve"> nebo nezískali dostatečný počet známek (z viny žáka) pro uzavření klasifikace, </w:t>
      </w:r>
      <w:r w:rsidRPr="009E16C0">
        <w:rPr>
          <w:noProof/>
          <w:lang w:val="cs-CZ"/>
        </w:rPr>
        <w:t>může vyučující požadovat</w:t>
      </w:r>
      <w:r w:rsidRPr="00212B2F">
        <w:rPr>
          <w:noProof/>
          <w:lang w:val="cs-CZ"/>
        </w:rPr>
        <w:t xml:space="preserve"> ověření znalostí žáka dodatečnou ověřovací zkouškou. Tuto skutečnost projedná se zástupcem ředitele, který po dohodě s vyučujícím stanoví termín ověřovací zkoušky. O rozsahu (maximálně učivo daného pololetí) i formě zkoušky rozhodne vyučující. Zkouška bude mít zásadní vliv na celkovou klasifikaci žáka. Žák může v jednom dni konat maximálně jednu ověřovací zkoušku. Tato zkouška není zkouškou komisionální.</w:t>
      </w:r>
    </w:p>
    <w:p w:rsidR="002677E9" w:rsidRDefault="00FA5FC2" w:rsidP="002677E9">
      <w:pPr>
        <w:spacing w:before="60" w:after="40" w:line="240" w:lineRule="auto"/>
        <w:ind w:left="480"/>
        <w:jc w:val="both"/>
        <w:rPr>
          <w:noProof/>
          <w:lang w:val="cs-CZ"/>
        </w:rPr>
      </w:pPr>
      <w:r>
        <w:rPr>
          <w:noProof/>
          <w:lang w:val="cs-CZ"/>
        </w:rPr>
        <w:t xml:space="preserve">Žákům, jejichž absence v předmětu přesáhla 30% z odučených hodin, bude buď nařízena ověřovací zkouška, nebo žák nebude z předmětu v tomto období klasifikován. Konečné rozhodnutí je v kompetenci ředitele školy. </w:t>
      </w:r>
    </w:p>
    <w:p w:rsidR="00590347" w:rsidRDefault="00590347" w:rsidP="002677E9">
      <w:pPr>
        <w:spacing w:before="60" w:after="40" w:line="240" w:lineRule="auto"/>
        <w:ind w:left="480"/>
        <w:jc w:val="both"/>
        <w:rPr>
          <w:noProof/>
          <w:lang w:val="cs-CZ"/>
        </w:rPr>
      </w:pPr>
      <w:r>
        <w:rPr>
          <w:noProof/>
          <w:lang w:val="cs-CZ"/>
        </w:rPr>
        <w:t>Žák musí být s termínem zkoušky seznámen minimálně 3 dny předem.</w:t>
      </w:r>
    </w:p>
    <w:p w:rsidR="002677E9" w:rsidRPr="00212B2F" w:rsidRDefault="002677E9" w:rsidP="006C0FAA">
      <w:pPr>
        <w:numPr>
          <w:ilvl w:val="0"/>
          <w:numId w:val="53"/>
        </w:numPr>
        <w:spacing w:before="60" w:after="40" w:line="240" w:lineRule="auto"/>
        <w:jc w:val="both"/>
        <w:rPr>
          <w:noProof/>
          <w:lang w:val="cs-CZ"/>
        </w:rPr>
      </w:pPr>
      <w:r w:rsidRPr="00212B2F">
        <w:rPr>
          <w:noProof/>
          <w:lang w:val="cs-CZ"/>
        </w:rPr>
        <w:t>Případy žáků zaostávajících ve studiu se projednávají zpravidla na pedagogické radě (listopad, duben) a jsou dány prokazatelně a neprodleně na vědomí zákonnému zástupci žáka třídním učitelem. V mimořádném případě se zaostávání žáka projednává i mimo termín pedagogické rady za přítomnosti ředitele (v případě jeho dlouhodobé nepřítomnosti zástupce ředitele) a třídního učitele. Výsledky jednání sdělí třídní učitel neprodleně prokazatelným způsobem zákonnému zástupci žáka.</w:t>
      </w:r>
    </w:p>
    <w:p w:rsidR="002677E9" w:rsidRPr="00212B2F" w:rsidRDefault="002677E9" w:rsidP="006C0FAA">
      <w:pPr>
        <w:numPr>
          <w:ilvl w:val="0"/>
          <w:numId w:val="53"/>
        </w:numPr>
        <w:spacing w:before="60" w:after="40" w:line="240" w:lineRule="auto"/>
        <w:jc w:val="both"/>
        <w:rPr>
          <w:noProof/>
          <w:lang w:val="cs-CZ"/>
        </w:rPr>
      </w:pPr>
      <w:r w:rsidRPr="00212B2F">
        <w:rPr>
          <w:noProof/>
          <w:lang w:val="cs-CZ"/>
        </w:rPr>
        <w:t xml:space="preserve">Třídní učitelé (případně výchovný poradce) informují ostatní vyučující o skutečnostech v osobním životě žáka, které by mohly negativně ovlivnit jeho studijní výsledky. </w:t>
      </w:r>
    </w:p>
    <w:p w:rsidR="002677E9" w:rsidRPr="00212B2F" w:rsidRDefault="002677E9" w:rsidP="006C0FAA">
      <w:pPr>
        <w:numPr>
          <w:ilvl w:val="0"/>
          <w:numId w:val="53"/>
        </w:numPr>
        <w:spacing w:before="60" w:after="40" w:line="240" w:lineRule="auto"/>
        <w:jc w:val="both"/>
        <w:rPr>
          <w:noProof/>
          <w:lang w:val="cs-CZ"/>
        </w:rPr>
      </w:pPr>
      <w:r w:rsidRPr="00212B2F">
        <w:rPr>
          <w:noProof/>
          <w:lang w:val="cs-CZ"/>
        </w:rPr>
        <w:t xml:space="preserve">Nelze-li žáka ze závažných důvodů (zdravotní, rodinné) hodnotit na konci prvního pololetí, určí ředitel školy pro jeho hodnocení náhradní termín, a to tak, aby hodnocení za 1. pololetí bylo provedeno nejpozději do konce června. Není-li možné žáka hodnotit ani v náhradním termínu, žák se za 1. pololetí nehodnotí. </w:t>
      </w:r>
    </w:p>
    <w:p w:rsidR="002677E9" w:rsidRPr="00212B2F" w:rsidRDefault="002677E9" w:rsidP="006C0FAA">
      <w:pPr>
        <w:numPr>
          <w:ilvl w:val="0"/>
          <w:numId w:val="53"/>
        </w:numPr>
        <w:spacing w:before="60" w:after="40" w:line="240" w:lineRule="auto"/>
        <w:jc w:val="both"/>
        <w:rPr>
          <w:noProof/>
          <w:lang w:val="cs-CZ"/>
        </w:rPr>
      </w:pPr>
      <w:r w:rsidRPr="00212B2F">
        <w:rPr>
          <w:noProof/>
          <w:lang w:val="cs-CZ"/>
        </w:rPr>
        <w:t>Nelze-li žáka hodnotit na konci druhého pololetí, určí ředitel školy pro stanovení jeho hodnocení náhradní termín, a to tak, aby hodnocení za druhé pololetí bylo provedeno nejpozději do konce září následujícího školního roku. Do té doby navštěvuje žák nejbližší vyšší ročník. Není-li žák hodnocen ani v tomto termínu, nemůže postoupit do vyššího ročníku. O případném opakování ročníku rozhoduje ředitel školy.</w:t>
      </w:r>
    </w:p>
    <w:p w:rsidR="002677E9" w:rsidRPr="00212B2F" w:rsidRDefault="002677E9" w:rsidP="006C0FAA">
      <w:pPr>
        <w:numPr>
          <w:ilvl w:val="0"/>
          <w:numId w:val="53"/>
        </w:numPr>
        <w:spacing w:before="60" w:after="40" w:line="240" w:lineRule="auto"/>
        <w:jc w:val="both"/>
        <w:rPr>
          <w:noProof/>
          <w:u w:val="single"/>
          <w:lang w:val="cs-CZ"/>
        </w:rPr>
      </w:pPr>
      <w:r w:rsidRPr="00212B2F">
        <w:rPr>
          <w:noProof/>
          <w:lang w:val="cs-CZ"/>
        </w:rPr>
        <w:t>Žák, který na konci 2. pololetí neprospěl nejvýše ze 2 povinných předmětů, může konat z těchto předmětů opravné zkoušky nejpozději do konce příslušného školního roku v termínu stanoveném ředitelem školy. Opravné zkoušky jsou komisionální. Žák, který se bez vážné omluvy k vykonání opravné zkoušky nedostaví, je klasifikován z vyučovacího předmětu, z něhož měl konat opravnou zkoušku, stupněm prospěchu nedostatečný.</w:t>
      </w:r>
    </w:p>
    <w:p w:rsidR="002677E9" w:rsidRPr="00212B2F" w:rsidRDefault="002677E9" w:rsidP="002677E9">
      <w:pPr>
        <w:ind w:left="480"/>
        <w:rPr>
          <w:b/>
          <w:noProof/>
          <w:lang w:val="cs-CZ"/>
        </w:rPr>
      </w:pPr>
      <w:r w:rsidRPr="00212B2F">
        <w:rPr>
          <w:b/>
          <w:noProof/>
          <w:lang w:val="cs-CZ"/>
        </w:rPr>
        <w:t xml:space="preserve">Obsahem opravné zkoušky je </w:t>
      </w:r>
    </w:p>
    <w:p w:rsidR="002677E9" w:rsidRPr="00212B2F" w:rsidRDefault="004F2044" w:rsidP="008A7688">
      <w:pPr>
        <w:numPr>
          <w:ilvl w:val="0"/>
          <w:numId w:val="39"/>
        </w:numPr>
        <w:spacing w:before="60" w:after="40" w:line="240" w:lineRule="auto"/>
        <w:jc w:val="both"/>
        <w:rPr>
          <w:noProof/>
          <w:lang w:val="cs-CZ"/>
        </w:rPr>
      </w:pPr>
      <w:r>
        <w:rPr>
          <w:noProof/>
          <w:lang w:val="cs-CZ"/>
        </w:rPr>
        <w:t>l</w:t>
      </w:r>
      <w:r w:rsidR="002677E9" w:rsidRPr="00212B2F">
        <w:rPr>
          <w:noProof/>
          <w:lang w:val="cs-CZ"/>
        </w:rPr>
        <w:t xml:space="preserve">átka 2. pololetí, pokud žák v 1. pololetí prospěl </w:t>
      </w:r>
    </w:p>
    <w:p w:rsidR="002677E9" w:rsidRPr="00212B2F" w:rsidRDefault="004F2044" w:rsidP="008A7688">
      <w:pPr>
        <w:numPr>
          <w:ilvl w:val="0"/>
          <w:numId w:val="39"/>
        </w:numPr>
        <w:spacing w:before="60" w:after="40" w:line="240" w:lineRule="auto"/>
        <w:jc w:val="both"/>
        <w:rPr>
          <w:noProof/>
          <w:lang w:val="cs-CZ"/>
        </w:rPr>
      </w:pPr>
      <w:r>
        <w:rPr>
          <w:noProof/>
          <w:lang w:val="cs-CZ"/>
        </w:rPr>
        <w:t>l</w:t>
      </w:r>
      <w:r w:rsidR="002677E9" w:rsidRPr="00212B2F">
        <w:rPr>
          <w:noProof/>
          <w:lang w:val="cs-CZ"/>
        </w:rPr>
        <w:t xml:space="preserve">átka celého ročníku, pokud žák neprospěl v 1. i 2. pololetí . </w:t>
      </w:r>
    </w:p>
    <w:p w:rsidR="002677E9" w:rsidRDefault="002677E9" w:rsidP="00AC7722">
      <w:pPr>
        <w:pStyle w:val="Odstavecseseznamem"/>
        <w:numPr>
          <w:ilvl w:val="0"/>
          <w:numId w:val="53"/>
        </w:numPr>
        <w:spacing w:before="60" w:after="40" w:line="240" w:lineRule="auto"/>
        <w:jc w:val="both"/>
        <w:rPr>
          <w:noProof/>
          <w:lang w:val="cs-CZ"/>
        </w:rPr>
      </w:pPr>
      <w:r w:rsidRPr="00AC7722">
        <w:rPr>
          <w:noProof/>
          <w:lang w:val="cs-CZ"/>
        </w:rPr>
        <w:t>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písemně požádat ředitele školy o komisionální přezkoušení žáka. Komisionální přezkoušení žáka se koná nejpozději do 14 dnů od doručení žádosti nebo v termínu dohodnutém ředitelem (v případě jeho dlouhodobé nepřítomnosti zástupcem ředitele) se zákonným zástupcem žáka či zletilým žákem.</w:t>
      </w:r>
    </w:p>
    <w:p w:rsidR="00242CDD" w:rsidRDefault="00242CDD" w:rsidP="00242CDD">
      <w:pPr>
        <w:spacing w:before="60" w:after="40" w:line="240" w:lineRule="auto"/>
        <w:jc w:val="both"/>
        <w:rPr>
          <w:noProof/>
          <w:lang w:val="cs-CZ"/>
        </w:rPr>
      </w:pPr>
    </w:p>
    <w:p w:rsidR="00242CDD" w:rsidRDefault="00242CDD" w:rsidP="00242CDD">
      <w:pPr>
        <w:spacing w:before="60" w:after="40" w:line="240" w:lineRule="auto"/>
        <w:jc w:val="both"/>
        <w:rPr>
          <w:noProof/>
          <w:lang w:val="cs-CZ"/>
        </w:rPr>
      </w:pPr>
    </w:p>
    <w:p w:rsidR="00242CDD" w:rsidRPr="00242CDD" w:rsidRDefault="00242CDD" w:rsidP="00242CDD">
      <w:pPr>
        <w:spacing w:before="60" w:after="40" w:line="240" w:lineRule="auto"/>
        <w:jc w:val="both"/>
        <w:rPr>
          <w:noProof/>
          <w:lang w:val="cs-CZ"/>
        </w:rPr>
      </w:pPr>
    </w:p>
    <w:p w:rsidR="00242CDD" w:rsidRPr="00AC7722" w:rsidRDefault="00242CDD" w:rsidP="00242CDD">
      <w:pPr>
        <w:pStyle w:val="Odstavecseseznamem"/>
        <w:numPr>
          <w:ilvl w:val="0"/>
          <w:numId w:val="53"/>
        </w:numPr>
        <w:spacing w:before="60" w:after="40" w:line="240" w:lineRule="auto"/>
        <w:jc w:val="both"/>
        <w:rPr>
          <w:noProof/>
          <w:lang w:val="cs-CZ"/>
        </w:rPr>
      </w:pPr>
      <w:r w:rsidRPr="00AC7722">
        <w:rPr>
          <w:noProof/>
          <w:lang w:val="cs-CZ"/>
        </w:rPr>
        <w:t xml:space="preserve">Prospěch v jednotlivých předmětech je klasifikován stupni 1–5 (výborný až nedostatečný) </w:t>
      </w:r>
    </w:p>
    <w:p w:rsidR="002677E9" w:rsidRPr="00212B2F" w:rsidRDefault="002677E9" w:rsidP="002677E9">
      <w:pPr>
        <w:ind w:left="708"/>
        <w:rPr>
          <w:noProof/>
          <w:lang w:val="cs-CZ"/>
        </w:rPr>
      </w:pPr>
      <w:r w:rsidRPr="00212B2F">
        <w:rPr>
          <w:rStyle w:val="Siln"/>
          <w:noProof/>
          <w:lang w:val="cs-CZ"/>
        </w:rPr>
        <w:t xml:space="preserve">1 = prospěch výborný – </w:t>
      </w:r>
      <w:r w:rsidRPr="00212B2F">
        <w:rPr>
          <w:noProof/>
          <w:lang w:val="cs-CZ"/>
        </w:rPr>
        <w:t xml:space="preserve">Žák ovládá požadované poznatky uceleně, přesně a úplně a chápe vztahy mezi nimi. Samostatně a tvořivě uplatňuje osvojené vědomosti a dovednosti pro řešení praktických i teoretických úkolů. Samostatně hodnotí jevy a zákonitosti. </w:t>
      </w:r>
    </w:p>
    <w:p w:rsidR="002677E9" w:rsidRPr="00212B2F" w:rsidRDefault="002677E9" w:rsidP="002677E9">
      <w:pPr>
        <w:ind w:left="708"/>
        <w:rPr>
          <w:noProof/>
          <w:lang w:val="cs-CZ"/>
        </w:rPr>
      </w:pPr>
      <w:r w:rsidRPr="00212B2F">
        <w:rPr>
          <w:rStyle w:val="Siln"/>
          <w:noProof/>
          <w:lang w:val="cs-CZ"/>
        </w:rPr>
        <w:t xml:space="preserve">2 = prospěch chvalitebný – </w:t>
      </w:r>
      <w:r w:rsidRPr="00212B2F">
        <w:rPr>
          <w:noProof/>
          <w:lang w:val="cs-CZ"/>
        </w:rPr>
        <w:t xml:space="preserve">Žák ovládá poznatky v podstatě uceleně, přesně a úplně. Samostatně nebo na základě menších podnětů učitele je schopen osvojené vědomosti a dovednosti uplatňovat, nevyskytují se podstatné chyby. </w:t>
      </w:r>
    </w:p>
    <w:p w:rsidR="002677E9" w:rsidRPr="00212B2F" w:rsidRDefault="002677E9" w:rsidP="002677E9">
      <w:pPr>
        <w:ind w:left="708"/>
        <w:rPr>
          <w:noProof/>
          <w:lang w:val="cs-CZ"/>
        </w:rPr>
      </w:pPr>
      <w:r w:rsidRPr="00212B2F">
        <w:rPr>
          <w:rStyle w:val="Siln"/>
          <w:noProof/>
          <w:lang w:val="cs-CZ"/>
        </w:rPr>
        <w:t xml:space="preserve">3 = prospěch dobrý – </w:t>
      </w:r>
      <w:r w:rsidRPr="00212B2F">
        <w:rPr>
          <w:noProof/>
          <w:lang w:val="cs-CZ"/>
        </w:rPr>
        <w:t xml:space="preserve">Žák má v ucelenosti, přesnosti a úplnosti osvojených vědomostí a dovedností nepodstatné nedostatky, je schopen je uplatňovat s pomocí učitele. </w:t>
      </w:r>
    </w:p>
    <w:p w:rsidR="002677E9" w:rsidRPr="00212B2F" w:rsidRDefault="002677E9" w:rsidP="002677E9">
      <w:pPr>
        <w:ind w:left="708"/>
        <w:rPr>
          <w:noProof/>
          <w:lang w:val="cs-CZ"/>
        </w:rPr>
      </w:pPr>
      <w:r w:rsidRPr="00212B2F">
        <w:rPr>
          <w:rStyle w:val="Siln"/>
          <w:noProof/>
          <w:lang w:val="cs-CZ"/>
        </w:rPr>
        <w:t xml:space="preserve">4 = prospěch dostatečný – </w:t>
      </w:r>
      <w:r w:rsidRPr="00212B2F">
        <w:rPr>
          <w:noProof/>
          <w:lang w:val="cs-CZ"/>
        </w:rPr>
        <w:t xml:space="preserve">Žák má v ucelenosti, přesnosti a úplnosti osvojených vědomostí a dovedností závažné nedostatky, v uplatňování poznatků se vyskytují závažné chyby, jež ale dovede s pomocí učitele opravit. </w:t>
      </w:r>
    </w:p>
    <w:p w:rsidR="002677E9" w:rsidRDefault="002677E9" w:rsidP="002677E9">
      <w:pPr>
        <w:ind w:left="708"/>
        <w:rPr>
          <w:noProof/>
          <w:lang w:val="cs-CZ"/>
        </w:rPr>
      </w:pPr>
      <w:r w:rsidRPr="00212B2F">
        <w:rPr>
          <w:rStyle w:val="Siln"/>
          <w:noProof/>
          <w:lang w:val="cs-CZ"/>
        </w:rPr>
        <w:t xml:space="preserve">5 = prospěch nedostatečný – </w:t>
      </w:r>
      <w:r w:rsidRPr="00212B2F">
        <w:rPr>
          <w:noProof/>
          <w:lang w:val="cs-CZ"/>
        </w:rPr>
        <w:t>Žák si požadované vědomosti a dovednosti neosvojil, má v nich závažné nedostatky, které není schopen opravit ani s pomocí učitele.</w:t>
      </w:r>
    </w:p>
    <w:p w:rsidR="00242CDD" w:rsidRPr="00242CDD" w:rsidRDefault="00242CDD" w:rsidP="00242CDD">
      <w:pPr>
        <w:pStyle w:val="Odstavecseseznamem"/>
        <w:numPr>
          <w:ilvl w:val="0"/>
          <w:numId w:val="53"/>
        </w:numPr>
        <w:spacing w:before="60" w:after="40" w:line="240" w:lineRule="auto"/>
        <w:jc w:val="both"/>
        <w:rPr>
          <w:noProof/>
          <w:lang w:val="cs-CZ"/>
        </w:rPr>
      </w:pPr>
      <w:r w:rsidRPr="00242CDD">
        <w:rPr>
          <w:noProof/>
          <w:lang w:val="cs-CZ"/>
        </w:rPr>
        <w:t xml:space="preserve">Klasifikace zahrnuje </w:t>
      </w:r>
    </w:p>
    <w:p w:rsidR="00242CDD" w:rsidRPr="00212B2F" w:rsidRDefault="00242CDD" w:rsidP="00242CDD">
      <w:pPr>
        <w:numPr>
          <w:ilvl w:val="1"/>
          <w:numId w:val="55"/>
        </w:numPr>
        <w:spacing w:before="60" w:after="40" w:line="240" w:lineRule="auto"/>
        <w:jc w:val="both"/>
        <w:rPr>
          <w:noProof/>
          <w:lang w:val="cs-CZ"/>
        </w:rPr>
      </w:pPr>
      <w:r w:rsidRPr="00212B2F">
        <w:rPr>
          <w:noProof/>
          <w:lang w:val="cs-CZ"/>
        </w:rPr>
        <w:t xml:space="preserve">stupeň osvojení a jistoty, s níž žák ovládá učivo, </w:t>
      </w:r>
    </w:p>
    <w:p w:rsidR="00242CDD" w:rsidRPr="00212B2F" w:rsidRDefault="00242CDD" w:rsidP="00242CDD">
      <w:pPr>
        <w:numPr>
          <w:ilvl w:val="1"/>
          <w:numId w:val="55"/>
        </w:numPr>
        <w:spacing w:before="60" w:after="40" w:line="240" w:lineRule="auto"/>
        <w:jc w:val="both"/>
        <w:rPr>
          <w:noProof/>
          <w:lang w:val="cs-CZ"/>
        </w:rPr>
      </w:pPr>
      <w:r w:rsidRPr="00212B2F">
        <w:rPr>
          <w:noProof/>
          <w:lang w:val="cs-CZ"/>
        </w:rPr>
        <w:t xml:space="preserve">schopnost samostatného úsudku, </w:t>
      </w:r>
    </w:p>
    <w:p w:rsidR="00242CDD" w:rsidRPr="00212B2F" w:rsidRDefault="00242CDD" w:rsidP="00242CDD">
      <w:pPr>
        <w:numPr>
          <w:ilvl w:val="1"/>
          <w:numId w:val="55"/>
        </w:numPr>
        <w:spacing w:before="60" w:after="40" w:line="240" w:lineRule="auto"/>
        <w:jc w:val="both"/>
        <w:rPr>
          <w:noProof/>
          <w:lang w:val="cs-CZ"/>
        </w:rPr>
      </w:pPr>
      <w:r w:rsidRPr="00212B2F">
        <w:rPr>
          <w:noProof/>
          <w:lang w:val="cs-CZ"/>
        </w:rPr>
        <w:t xml:space="preserve">schopnost aplikace získaných vědomostí a dovedností, </w:t>
      </w:r>
    </w:p>
    <w:p w:rsidR="00242CDD" w:rsidRPr="00212B2F" w:rsidRDefault="00242CDD" w:rsidP="00242CDD">
      <w:pPr>
        <w:numPr>
          <w:ilvl w:val="1"/>
          <w:numId w:val="55"/>
        </w:numPr>
        <w:spacing w:before="60" w:after="40" w:line="240" w:lineRule="auto"/>
        <w:jc w:val="both"/>
        <w:rPr>
          <w:noProof/>
          <w:lang w:val="cs-CZ"/>
        </w:rPr>
      </w:pPr>
      <w:r w:rsidRPr="00212B2F">
        <w:rPr>
          <w:noProof/>
          <w:lang w:val="cs-CZ"/>
        </w:rPr>
        <w:t xml:space="preserve">samostatnost a aktivitu při řešení úkolů, </w:t>
      </w:r>
    </w:p>
    <w:p w:rsidR="00242CDD" w:rsidRPr="00212B2F" w:rsidRDefault="00242CDD" w:rsidP="00242CDD">
      <w:pPr>
        <w:numPr>
          <w:ilvl w:val="1"/>
          <w:numId w:val="55"/>
        </w:numPr>
        <w:spacing w:before="60" w:after="40" w:line="240" w:lineRule="auto"/>
        <w:jc w:val="both"/>
        <w:rPr>
          <w:noProof/>
          <w:lang w:val="cs-CZ"/>
        </w:rPr>
      </w:pPr>
      <w:r w:rsidRPr="00212B2F">
        <w:rPr>
          <w:noProof/>
          <w:lang w:val="cs-CZ"/>
        </w:rPr>
        <w:t xml:space="preserve">soustavnost a svědomitost v práci, </w:t>
      </w:r>
    </w:p>
    <w:p w:rsidR="00242CDD" w:rsidRPr="00212B2F" w:rsidRDefault="00242CDD" w:rsidP="00242CDD">
      <w:pPr>
        <w:numPr>
          <w:ilvl w:val="1"/>
          <w:numId w:val="55"/>
        </w:numPr>
        <w:spacing w:before="60" w:after="40" w:line="240" w:lineRule="auto"/>
        <w:jc w:val="both"/>
        <w:rPr>
          <w:noProof/>
          <w:lang w:val="cs-CZ"/>
        </w:rPr>
      </w:pPr>
      <w:r w:rsidRPr="00212B2F">
        <w:rPr>
          <w:noProof/>
          <w:lang w:val="cs-CZ"/>
        </w:rPr>
        <w:t xml:space="preserve">úroveň vyjadřování. </w:t>
      </w:r>
    </w:p>
    <w:p w:rsidR="002677E9" w:rsidRDefault="002677E9" w:rsidP="006C0FAA">
      <w:pPr>
        <w:numPr>
          <w:ilvl w:val="0"/>
          <w:numId w:val="53"/>
        </w:numPr>
        <w:spacing w:before="60" w:after="40" w:line="240" w:lineRule="auto"/>
        <w:jc w:val="both"/>
        <w:rPr>
          <w:noProof/>
          <w:lang w:val="cs-CZ"/>
        </w:rPr>
      </w:pPr>
      <w:r w:rsidRPr="00212B2F">
        <w:rPr>
          <w:noProof/>
          <w:lang w:val="cs-CZ"/>
        </w:rPr>
        <w:t>Při dílčí klasifikaci může vyučující využívat kromě tradiční klasifikace také bodový systém, procentuální systém, kladná a záporná znaménka atd. za předpokladu, že je s nimi žák předem seznámen. Jakýkoliv způsob dílčího hodnocení však musí být objektivně a jednoznačně převoditelný na celkovou klasifikaci uvedenou v citované vyhlášce. Stupeň prospěchu nemusí odpovídat aritmetickému průměru dosaženého hodnocení. Vyučující je však povinen klasifikace objektivně zdůvodnit.</w:t>
      </w:r>
    </w:p>
    <w:p w:rsidR="002677E9" w:rsidRPr="00212B2F" w:rsidRDefault="002677E9" w:rsidP="002677E9">
      <w:pPr>
        <w:spacing w:before="60" w:after="40" w:line="240" w:lineRule="auto"/>
        <w:ind w:left="480"/>
        <w:jc w:val="both"/>
        <w:rPr>
          <w:noProof/>
          <w:lang w:val="cs-CZ"/>
        </w:rPr>
      </w:pPr>
    </w:p>
    <w:p w:rsidR="002677E9" w:rsidRPr="00DA5240" w:rsidRDefault="002677E9" w:rsidP="002677E9">
      <w:pPr>
        <w:pStyle w:val="Odstavecseseznamem"/>
        <w:ind w:left="480"/>
        <w:rPr>
          <w:b/>
          <w:sz w:val="24"/>
          <w:szCs w:val="24"/>
          <w:lang w:val="cs-CZ"/>
        </w:rPr>
      </w:pPr>
      <w:r w:rsidRPr="00DA5240">
        <w:rPr>
          <w:b/>
          <w:sz w:val="24"/>
          <w:szCs w:val="24"/>
          <w:lang w:val="cs-CZ"/>
        </w:rPr>
        <w:t>Klasifikační  stupně  prospěchu v TV</w:t>
      </w:r>
    </w:p>
    <w:p w:rsidR="002677E9" w:rsidRPr="00DA5240" w:rsidRDefault="002677E9" w:rsidP="002677E9">
      <w:pPr>
        <w:pStyle w:val="Odstavecseseznamem"/>
        <w:ind w:left="480"/>
        <w:rPr>
          <w:szCs w:val="20"/>
          <w:lang w:val="cs-CZ"/>
        </w:rPr>
      </w:pPr>
      <w:r w:rsidRPr="00DA5240">
        <w:rPr>
          <w:szCs w:val="20"/>
          <w:lang w:val="cs-CZ"/>
        </w:rPr>
        <w:t xml:space="preserve">Při klasifikaci se nepřihlíží pouze k míře talentu,  nýbrž i ke schopnosti a motivaci žáka </w:t>
      </w:r>
    </w:p>
    <w:p w:rsidR="002677E9" w:rsidRPr="00DA5240" w:rsidRDefault="002677E9" w:rsidP="002677E9">
      <w:pPr>
        <w:pStyle w:val="Odstavecseseznamem"/>
        <w:ind w:left="480"/>
        <w:rPr>
          <w:szCs w:val="20"/>
          <w:lang w:val="cs-CZ"/>
        </w:rPr>
      </w:pPr>
      <w:r w:rsidRPr="00DA5240">
        <w:rPr>
          <w:szCs w:val="20"/>
          <w:lang w:val="cs-CZ"/>
        </w:rPr>
        <w:t xml:space="preserve">využít vlastních možností v rámci osobních mezí. </w:t>
      </w:r>
    </w:p>
    <w:p w:rsidR="002677E9" w:rsidRPr="00DA5240" w:rsidRDefault="002677E9" w:rsidP="002677E9">
      <w:pPr>
        <w:pStyle w:val="Odstavecseseznamem"/>
        <w:ind w:left="480"/>
        <w:rPr>
          <w:b/>
          <w:szCs w:val="20"/>
          <w:lang w:val="cs-CZ"/>
        </w:rPr>
      </w:pPr>
      <w:r w:rsidRPr="00DA5240">
        <w:rPr>
          <w:b/>
          <w:szCs w:val="20"/>
          <w:lang w:val="cs-CZ"/>
        </w:rPr>
        <w:t>Stupeň 1 (výborný)</w:t>
      </w:r>
    </w:p>
    <w:p w:rsidR="002677E9" w:rsidRPr="00DA5240" w:rsidRDefault="002677E9" w:rsidP="002677E9">
      <w:pPr>
        <w:pStyle w:val="Odstavecseseznamem"/>
        <w:ind w:left="480"/>
        <w:rPr>
          <w:szCs w:val="20"/>
          <w:lang w:val="cs-CZ"/>
        </w:rPr>
      </w:pPr>
      <w:r w:rsidRPr="00DA5240">
        <w:rPr>
          <w:szCs w:val="20"/>
          <w:lang w:val="cs-CZ"/>
        </w:rPr>
        <w:t xml:space="preserve">Žák je v činnostech velmi aktivní, plně využívá své osobní předpoklady a velmi úspěšně je rozvíjí, dodržuje pravidla mezilidských vztahů, BOZ a pravidla fair play. </w:t>
      </w:r>
    </w:p>
    <w:p w:rsidR="002677E9" w:rsidRPr="00DA5240" w:rsidRDefault="002677E9" w:rsidP="002677E9">
      <w:pPr>
        <w:pStyle w:val="Odstavecseseznamem"/>
        <w:ind w:left="480"/>
        <w:rPr>
          <w:b/>
          <w:szCs w:val="20"/>
          <w:lang w:val="cs-CZ"/>
        </w:rPr>
      </w:pPr>
      <w:r w:rsidRPr="00DA5240">
        <w:rPr>
          <w:b/>
          <w:szCs w:val="20"/>
          <w:lang w:val="cs-CZ"/>
        </w:rPr>
        <w:t>Stupeň 2 (chvalitebný)</w:t>
      </w:r>
    </w:p>
    <w:p w:rsidR="002677E9" w:rsidRPr="00DA5240" w:rsidRDefault="002677E9" w:rsidP="002677E9">
      <w:pPr>
        <w:pStyle w:val="Odstavecseseznamem"/>
        <w:ind w:left="480"/>
        <w:rPr>
          <w:szCs w:val="20"/>
          <w:lang w:val="cs-CZ"/>
        </w:rPr>
      </w:pPr>
      <w:r w:rsidRPr="00DA5240">
        <w:rPr>
          <w:szCs w:val="20"/>
          <w:lang w:val="cs-CZ"/>
        </w:rPr>
        <w:t xml:space="preserve">Žák je v činnostech převážně aktivní, využívá své osobní předpoklady, které úspěšně rozvíjí, dodržuje pravidla mezilidských vztahů, BOZ a pravidla fair play. </w:t>
      </w:r>
    </w:p>
    <w:p w:rsidR="002677E9" w:rsidRPr="00DA5240" w:rsidRDefault="002677E9" w:rsidP="002677E9">
      <w:pPr>
        <w:pStyle w:val="Odstavecseseznamem"/>
        <w:ind w:left="480"/>
        <w:rPr>
          <w:b/>
          <w:szCs w:val="20"/>
          <w:lang w:val="cs-CZ"/>
        </w:rPr>
      </w:pPr>
      <w:r w:rsidRPr="00DA5240">
        <w:rPr>
          <w:b/>
          <w:szCs w:val="20"/>
          <w:lang w:val="cs-CZ"/>
        </w:rPr>
        <w:t>Stupeň 3 (dobrý)</w:t>
      </w:r>
    </w:p>
    <w:p w:rsidR="002677E9" w:rsidRPr="00DA5240" w:rsidRDefault="002677E9" w:rsidP="002677E9">
      <w:pPr>
        <w:pStyle w:val="Odstavecseseznamem"/>
        <w:ind w:left="480"/>
        <w:rPr>
          <w:szCs w:val="20"/>
          <w:lang w:val="cs-CZ"/>
        </w:rPr>
      </w:pPr>
      <w:r w:rsidRPr="00DA5240">
        <w:rPr>
          <w:szCs w:val="20"/>
          <w:lang w:val="cs-CZ"/>
        </w:rPr>
        <w:t xml:space="preserve">Žák je v činnostech méně aktivní, neprojevuje aktivní zájem, nevyužívá dostatečně své schopnosti. Žák  zpravidla dodržuje pravidla mezilidských vztahů, BOZ a pravidla fair play. </w:t>
      </w:r>
    </w:p>
    <w:p w:rsidR="002677E9" w:rsidRPr="00DA5240" w:rsidRDefault="002677E9" w:rsidP="002677E9">
      <w:pPr>
        <w:pStyle w:val="Odstavecseseznamem"/>
        <w:ind w:left="480"/>
        <w:rPr>
          <w:b/>
          <w:szCs w:val="20"/>
          <w:lang w:val="cs-CZ"/>
        </w:rPr>
      </w:pPr>
      <w:r w:rsidRPr="00DA5240">
        <w:rPr>
          <w:b/>
          <w:szCs w:val="20"/>
          <w:lang w:val="cs-CZ"/>
        </w:rPr>
        <w:t>Stupeň 4 (dostatečný)</w:t>
      </w:r>
    </w:p>
    <w:p w:rsidR="002677E9" w:rsidRPr="00DA5240" w:rsidRDefault="002677E9" w:rsidP="002677E9">
      <w:pPr>
        <w:pStyle w:val="Odstavecseseznamem"/>
        <w:ind w:left="480"/>
        <w:rPr>
          <w:szCs w:val="20"/>
        </w:rPr>
      </w:pPr>
      <w:r w:rsidRPr="00DA5240">
        <w:rPr>
          <w:szCs w:val="20"/>
          <w:lang w:val="cs-CZ"/>
        </w:rPr>
        <w:t xml:space="preserve">Žák je v činnostech málo aktivní, projevuje velmi malou snahu i zájem. </w:t>
      </w:r>
      <w:proofErr w:type="spellStart"/>
      <w:r w:rsidRPr="00DA5240">
        <w:rPr>
          <w:szCs w:val="20"/>
        </w:rPr>
        <w:t>Žák</w:t>
      </w:r>
      <w:proofErr w:type="spellEnd"/>
      <w:r w:rsidRPr="00DA5240">
        <w:rPr>
          <w:szCs w:val="20"/>
        </w:rPr>
        <w:t xml:space="preserve"> </w:t>
      </w:r>
      <w:proofErr w:type="spellStart"/>
      <w:r w:rsidRPr="00DA5240">
        <w:rPr>
          <w:szCs w:val="20"/>
        </w:rPr>
        <w:t>mívá</w:t>
      </w:r>
      <w:proofErr w:type="spellEnd"/>
      <w:r w:rsidRPr="00DA5240">
        <w:rPr>
          <w:szCs w:val="20"/>
        </w:rPr>
        <w:t xml:space="preserve"> </w:t>
      </w:r>
      <w:proofErr w:type="spellStart"/>
      <w:r w:rsidRPr="00DA5240">
        <w:rPr>
          <w:szCs w:val="20"/>
        </w:rPr>
        <w:t>problémy</w:t>
      </w:r>
      <w:proofErr w:type="spellEnd"/>
      <w:r w:rsidRPr="00DA5240">
        <w:rPr>
          <w:szCs w:val="20"/>
        </w:rPr>
        <w:t xml:space="preserve"> s </w:t>
      </w:r>
      <w:proofErr w:type="spellStart"/>
      <w:r w:rsidRPr="00DA5240">
        <w:rPr>
          <w:szCs w:val="20"/>
        </w:rPr>
        <w:t>dodržováním</w:t>
      </w:r>
      <w:proofErr w:type="spellEnd"/>
      <w:r w:rsidRPr="00DA5240">
        <w:rPr>
          <w:szCs w:val="20"/>
        </w:rPr>
        <w:t xml:space="preserve"> </w:t>
      </w:r>
      <w:proofErr w:type="spellStart"/>
      <w:r w:rsidRPr="00DA5240">
        <w:rPr>
          <w:szCs w:val="20"/>
        </w:rPr>
        <w:t>pravidla</w:t>
      </w:r>
      <w:proofErr w:type="spellEnd"/>
      <w:r w:rsidRPr="00DA5240">
        <w:rPr>
          <w:szCs w:val="20"/>
        </w:rPr>
        <w:t xml:space="preserve"> </w:t>
      </w:r>
      <w:proofErr w:type="spellStart"/>
      <w:r w:rsidRPr="00DA5240">
        <w:rPr>
          <w:szCs w:val="20"/>
        </w:rPr>
        <w:t>spolupráce</w:t>
      </w:r>
      <w:proofErr w:type="spellEnd"/>
      <w:r w:rsidRPr="00DA5240">
        <w:rPr>
          <w:szCs w:val="20"/>
        </w:rPr>
        <w:t xml:space="preserve">, BOZ a </w:t>
      </w:r>
      <w:proofErr w:type="spellStart"/>
      <w:r w:rsidRPr="00DA5240">
        <w:rPr>
          <w:szCs w:val="20"/>
        </w:rPr>
        <w:t>pravidel</w:t>
      </w:r>
      <w:proofErr w:type="spellEnd"/>
      <w:r w:rsidRPr="00DA5240">
        <w:rPr>
          <w:szCs w:val="20"/>
        </w:rPr>
        <w:t xml:space="preserve"> fair play. </w:t>
      </w:r>
    </w:p>
    <w:p w:rsidR="002677E9" w:rsidRPr="00DA5240" w:rsidRDefault="002677E9" w:rsidP="002677E9">
      <w:pPr>
        <w:pStyle w:val="Odstavecseseznamem"/>
        <w:ind w:left="480"/>
        <w:rPr>
          <w:b/>
          <w:szCs w:val="20"/>
        </w:rPr>
      </w:pPr>
      <w:proofErr w:type="spellStart"/>
      <w:r w:rsidRPr="00DA5240">
        <w:rPr>
          <w:b/>
          <w:szCs w:val="20"/>
        </w:rPr>
        <w:t>Stupeň</w:t>
      </w:r>
      <w:proofErr w:type="spellEnd"/>
      <w:r w:rsidRPr="00DA5240">
        <w:rPr>
          <w:b/>
          <w:szCs w:val="20"/>
        </w:rPr>
        <w:t xml:space="preserve"> 5 (</w:t>
      </w:r>
      <w:proofErr w:type="spellStart"/>
      <w:r w:rsidRPr="00DA5240">
        <w:rPr>
          <w:b/>
          <w:szCs w:val="20"/>
        </w:rPr>
        <w:t>nedostatečný</w:t>
      </w:r>
      <w:proofErr w:type="spellEnd"/>
      <w:r w:rsidRPr="00DA5240">
        <w:rPr>
          <w:b/>
          <w:szCs w:val="20"/>
        </w:rPr>
        <w:t>)</w:t>
      </w:r>
    </w:p>
    <w:p w:rsidR="002677E9" w:rsidRPr="00DA5240" w:rsidRDefault="002677E9" w:rsidP="002677E9">
      <w:pPr>
        <w:pStyle w:val="Odstavecseseznamem"/>
        <w:ind w:left="480"/>
        <w:rPr>
          <w:szCs w:val="20"/>
        </w:rPr>
      </w:pPr>
      <w:proofErr w:type="spellStart"/>
      <w:r w:rsidRPr="00DA5240">
        <w:rPr>
          <w:szCs w:val="20"/>
        </w:rPr>
        <w:t>Žák</w:t>
      </w:r>
      <w:proofErr w:type="spellEnd"/>
      <w:r w:rsidRPr="00DA5240">
        <w:rPr>
          <w:szCs w:val="20"/>
        </w:rPr>
        <w:t xml:space="preserve"> je v </w:t>
      </w:r>
      <w:proofErr w:type="spellStart"/>
      <w:r w:rsidRPr="00DA5240">
        <w:rPr>
          <w:szCs w:val="20"/>
        </w:rPr>
        <w:t>činnostech</w:t>
      </w:r>
      <w:proofErr w:type="spellEnd"/>
      <w:r w:rsidRPr="00DA5240">
        <w:rPr>
          <w:szCs w:val="20"/>
        </w:rPr>
        <w:t xml:space="preserve"> </w:t>
      </w:r>
      <w:proofErr w:type="spellStart"/>
      <w:r w:rsidRPr="00DA5240">
        <w:rPr>
          <w:szCs w:val="20"/>
        </w:rPr>
        <w:t>převážně</w:t>
      </w:r>
      <w:proofErr w:type="spellEnd"/>
      <w:r w:rsidRPr="00DA5240">
        <w:rPr>
          <w:szCs w:val="20"/>
        </w:rPr>
        <w:t xml:space="preserve"> </w:t>
      </w:r>
      <w:proofErr w:type="spellStart"/>
      <w:r w:rsidRPr="00DA5240">
        <w:rPr>
          <w:szCs w:val="20"/>
        </w:rPr>
        <w:t>pasivní</w:t>
      </w:r>
      <w:proofErr w:type="spellEnd"/>
      <w:r w:rsidRPr="00DA5240">
        <w:rPr>
          <w:szCs w:val="20"/>
        </w:rPr>
        <w:t xml:space="preserve">, </w:t>
      </w:r>
      <w:proofErr w:type="spellStart"/>
      <w:r w:rsidRPr="00DA5240">
        <w:rPr>
          <w:szCs w:val="20"/>
        </w:rPr>
        <w:t>rozvoj</w:t>
      </w:r>
      <w:proofErr w:type="spellEnd"/>
      <w:r w:rsidRPr="00DA5240">
        <w:rPr>
          <w:szCs w:val="20"/>
        </w:rPr>
        <w:t xml:space="preserve"> </w:t>
      </w:r>
      <w:proofErr w:type="spellStart"/>
      <w:r w:rsidRPr="00DA5240">
        <w:rPr>
          <w:szCs w:val="20"/>
        </w:rPr>
        <w:t>jeho</w:t>
      </w:r>
      <w:proofErr w:type="spellEnd"/>
      <w:r w:rsidRPr="00DA5240">
        <w:rPr>
          <w:szCs w:val="20"/>
        </w:rPr>
        <w:t xml:space="preserve"> </w:t>
      </w:r>
      <w:proofErr w:type="spellStart"/>
      <w:r w:rsidRPr="00DA5240">
        <w:rPr>
          <w:szCs w:val="20"/>
        </w:rPr>
        <w:t>schopností</w:t>
      </w:r>
      <w:proofErr w:type="spellEnd"/>
      <w:r w:rsidRPr="00DA5240">
        <w:rPr>
          <w:szCs w:val="20"/>
        </w:rPr>
        <w:t xml:space="preserve"> je </w:t>
      </w:r>
      <w:proofErr w:type="spellStart"/>
      <w:r w:rsidRPr="00DA5240">
        <w:rPr>
          <w:szCs w:val="20"/>
        </w:rPr>
        <w:t>neuspokojivý</w:t>
      </w:r>
      <w:proofErr w:type="spellEnd"/>
      <w:r w:rsidRPr="00DA5240">
        <w:rPr>
          <w:szCs w:val="20"/>
        </w:rPr>
        <w:t xml:space="preserve">, </w:t>
      </w:r>
      <w:proofErr w:type="spellStart"/>
      <w:r w:rsidRPr="00DA5240">
        <w:rPr>
          <w:szCs w:val="20"/>
        </w:rPr>
        <w:t>neprojevuje</w:t>
      </w:r>
      <w:proofErr w:type="spellEnd"/>
      <w:r w:rsidRPr="00DA5240">
        <w:rPr>
          <w:szCs w:val="20"/>
        </w:rPr>
        <w:t xml:space="preserve"> </w:t>
      </w:r>
      <w:proofErr w:type="spellStart"/>
      <w:r w:rsidRPr="00DA5240">
        <w:rPr>
          <w:szCs w:val="20"/>
        </w:rPr>
        <w:t>zájem</w:t>
      </w:r>
      <w:proofErr w:type="spellEnd"/>
      <w:r w:rsidRPr="00DA5240">
        <w:rPr>
          <w:szCs w:val="20"/>
        </w:rPr>
        <w:t xml:space="preserve">.  </w:t>
      </w:r>
      <w:proofErr w:type="spellStart"/>
      <w:r w:rsidRPr="00DA5240">
        <w:rPr>
          <w:szCs w:val="20"/>
        </w:rPr>
        <w:t>Žák</w:t>
      </w:r>
      <w:proofErr w:type="spellEnd"/>
      <w:r w:rsidRPr="00DA5240">
        <w:rPr>
          <w:szCs w:val="20"/>
        </w:rPr>
        <w:t xml:space="preserve"> </w:t>
      </w:r>
    </w:p>
    <w:p w:rsidR="002677E9" w:rsidRPr="007538E9" w:rsidRDefault="002677E9" w:rsidP="002677E9">
      <w:pPr>
        <w:pStyle w:val="Odstavecseseznamem"/>
        <w:ind w:left="480"/>
        <w:rPr>
          <w:szCs w:val="20"/>
        </w:rPr>
      </w:pPr>
      <w:proofErr w:type="spellStart"/>
      <w:proofErr w:type="gramStart"/>
      <w:r w:rsidRPr="00DA5240">
        <w:rPr>
          <w:szCs w:val="20"/>
        </w:rPr>
        <w:t>zpravidla</w:t>
      </w:r>
      <w:proofErr w:type="spellEnd"/>
      <w:proofErr w:type="gramEnd"/>
      <w:r w:rsidRPr="00DA5240">
        <w:rPr>
          <w:szCs w:val="20"/>
        </w:rPr>
        <w:t xml:space="preserve"> </w:t>
      </w:r>
      <w:proofErr w:type="spellStart"/>
      <w:r w:rsidRPr="00DA5240">
        <w:rPr>
          <w:szCs w:val="20"/>
        </w:rPr>
        <w:t>nedodržuje</w:t>
      </w:r>
      <w:proofErr w:type="spellEnd"/>
      <w:r w:rsidRPr="00DA5240">
        <w:rPr>
          <w:szCs w:val="20"/>
        </w:rPr>
        <w:t xml:space="preserve"> </w:t>
      </w:r>
      <w:proofErr w:type="spellStart"/>
      <w:r w:rsidRPr="00DA5240">
        <w:rPr>
          <w:szCs w:val="20"/>
        </w:rPr>
        <w:t>pravidla</w:t>
      </w:r>
      <w:proofErr w:type="spellEnd"/>
      <w:r w:rsidRPr="00DA5240">
        <w:rPr>
          <w:szCs w:val="20"/>
        </w:rPr>
        <w:t xml:space="preserve"> </w:t>
      </w:r>
      <w:proofErr w:type="spellStart"/>
      <w:r w:rsidRPr="00DA5240">
        <w:rPr>
          <w:szCs w:val="20"/>
        </w:rPr>
        <w:t>spolupráce</w:t>
      </w:r>
      <w:proofErr w:type="spellEnd"/>
      <w:r w:rsidRPr="00DA5240">
        <w:rPr>
          <w:szCs w:val="20"/>
        </w:rPr>
        <w:t xml:space="preserve">, BOZ a </w:t>
      </w:r>
      <w:proofErr w:type="spellStart"/>
      <w:r w:rsidRPr="00DA5240">
        <w:rPr>
          <w:szCs w:val="20"/>
        </w:rPr>
        <w:t>pravidla</w:t>
      </w:r>
      <w:proofErr w:type="spellEnd"/>
      <w:r w:rsidRPr="00DA5240">
        <w:rPr>
          <w:szCs w:val="20"/>
        </w:rPr>
        <w:t xml:space="preserve"> fair play.</w:t>
      </w:r>
    </w:p>
    <w:p w:rsidR="002677E9" w:rsidRDefault="002677E9" w:rsidP="002677E9">
      <w:pPr>
        <w:pStyle w:val="Odstavecseseznamem"/>
        <w:ind w:left="480"/>
        <w:rPr>
          <w:szCs w:val="20"/>
        </w:rPr>
      </w:pPr>
    </w:p>
    <w:p w:rsidR="00242CDD" w:rsidRDefault="00242CDD" w:rsidP="002677E9">
      <w:pPr>
        <w:pStyle w:val="Odstavecseseznamem"/>
        <w:ind w:left="480"/>
        <w:rPr>
          <w:szCs w:val="20"/>
        </w:rPr>
      </w:pPr>
    </w:p>
    <w:p w:rsidR="00242CDD" w:rsidRDefault="00242CDD" w:rsidP="002677E9">
      <w:pPr>
        <w:pStyle w:val="Odstavecseseznamem"/>
        <w:ind w:left="480"/>
        <w:rPr>
          <w:szCs w:val="20"/>
        </w:rPr>
      </w:pPr>
    </w:p>
    <w:p w:rsidR="00242CDD" w:rsidRDefault="00242CDD" w:rsidP="002677E9">
      <w:pPr>
        <w:pStyle w:val="Odstavecseseznamem"/>
        <w:ind w:left="480"/>
        <w:rPr>
          <w:szCs w:val="20"/>
        </w:rPr>
      </w:pPr>
    </w:p>
    <w:p w:rsidR="00242CDD" w:rsidRDefault="00242CDD" w:rsidP="002677E9">
      <w:pPr>
        <w:pStyle w:val="Odstavecseseznamem"/>
        <w:ind w:left="480"/>
        <w:rPr>
          <w:szCs w:val="20"/>
        </w:rPr>
      </w:pPr>
    </w:p>
    <w:p w:rsidR="00242CDD" w:rsidRDefault="00242CDD" w:rsidP="002677E9">
      <w:pPr>
        <w:pStyle w:val="Odstavecseseznamem"/>
        <w:ind w:left="480"/>
        <w:rPr>
          <w:szCs w:val="20"/>
        </w:rPr>
      </w:pPr>
    </w:p>
    <w:p w:rsidR="00242CDD" w:rsidRDefault="00242CDD" w:rsidP="002677E9">
      <w:pPr>
        <w:pStyle w:val="Odstavecseseznamem"/>
        <w:ind w:left="480"/>
        <w:rPr>
          <w:szCs w:val="20"/>
        </w:rPr>
      </w:pPr>
    </w:p>
    <w:p w:rsidR="00242CDD" w:rsidRDefault="00242CDD" w:rsidP="002677E9">
      <w:pPr>
        <w:pStyle w:val="Odstavecseseznamem"/>
        <w:ind w:left="480"/>
        <w:rPr>
          <w:szCs w:val="20"/>
        </w:rPr>
      </w:pPr>
    </w:p>
    <w:p w:rsidR="00242CDD" w:rsidRDefault="00242CDD" w:rsidP="002677E9">
      <w:pPr>
        <w:pStyle w:val="Odstavecseseznamem"/>
        <w:ind w:left="480"/>
        <w:rPr>
          <w:szCs w:val="20"/>
        </w:rPr>
      </w:pPr>
    </w:p>
    <w:p w:rsidR="00242CDD" w:rsidRPr="007538E9" w:rsidRDefault="00242CDD" w:rsidP="002677E9">
      <w:pPr>
        <w:pStyle w:val="Odstavecseseznamem"/>
        <w:ind w:left="480"/>
        <w:rPr>
          <w:szCs w:val="20"/>
        </w:rPr>
      </w:pPr>
    </w:p>
    <w:p w:rsidR="002677E9" w:rsidRPr="002E7EFC" w:rsidRDefault="002677E9" w:rsidP="002677E9">
      <w:pPr>
        <w:spacing w:before="60" w:after="40" w:line="240" w:lineRule="auto"/>
        <w:ind w:left="120"/>
        <w:rPr>
          <w:noProof/>
          <w:sz w:val="28"/>
          <w:szCs w:val="28"/>
          <w:lang w:val="cs-CZ"/>
        </w:rPr>
      </w:pPr>
      <w:r w:rsidRPr="002E7EFC">
        <w:rPr>
          <w:noProof/>
          <w:sz w:val="28"/>
          <w:szCs w:val="28"/>
          <w:lang w:val="cs-CZ"/>
        </w:rPr>
        <w:t>6.  P</w:t>
      </w:r>
      <w:r w:rsidRPr="002E7EFC">
        <w:rPr>
          <w:noProof/>
          <w:sz w:val="24"/>
          <w:szCs w:val="24"/>
          <w:lang w:val="cs-CZ"/>
        </w:rPr>
        <w:t>OSTUP DO VYŠŠÍHO ROČNÍKU</w:t>
      </w:r>
    </w:p>
    <w:p w:rsidR="002677E9" w:rsidRPr="002E7EFC" w:rsidRDefault="002677E9" w:rsidP="002677E9">
      <w:pPr>
        <w:spacing w:before="60" w:after="40" w:line="240" w:lineRule="auto"/>
        <w:rPr>
          <w:noProof/>
          <w:lang w:val="cs-CZ"/>
        </w:rPr>
      </w:pPr>
      <w:r w:rsidRPr="002E7EFC">
        <w:rPr>
          <w:noProof/>
          <w:sz w:val="28"/>
          <w:szCs w:val="28"/>
          <w:lang w:val="cs-CZ"/>
        </w:rPr>
        <w:t xml:space="preserve">        </w:t>
      </w:r>
      <w:r w:rsidRPr="002E7EFC">
        <w:rPr>
          <w:noProof/>
          <w:lang w:val="cs-CZ"/>
        </w:rPr>
        <w:t>Do vyššího ročníku postoupí žák, který splní podmínky dané zákonem č. 561/2004 (školský zákon).</w:t>
      </w:r>
    </w:p>
    <w:p w:rsidR="002677E9" w:rsidRPr="002E7EFC" w:rsidRDefault="002677E9" w:rsidP="002677E9">
      <w:pPr>
        <w:spacing w:before="60" w:after="40" w:line="240" w:lineRule="auto"/>
        <w:rPr>
          <w:noProof/>
          <w:lang w:val="cs-CZ"/>
        </w:rPr>
      </w:pPr>
    </w:p>
    <w:p w:rsidR="002677E9" w:rsidRPr="002E7EFC" w:rsidRDefault="002677E9" w:rsidP="002677E9">
      <w:pPr>
        <w:spacing w:before="60" w:after="40" w:line="240" w:lineRule="auto"/>
        <w:rPr>
          <w:noProof/>
          <w:lang w:val="cs-CZ"/>
        </w:rPr>
      </w:pPr>
      <w:r w:rsidRPr="002E7EFC">
        <w:rPr>
          <w:noProof/>
          <w:lang w:val="cs-CZ"/>
        </w:rPr>
        <w:t xml:space="preserve">           § 52, odst. (1) -  pro žáky nižšího gymnázia </w:t>
      </w:r>
    </w:p>
    <w:p w:rsidR="002677E9" w:rsidRPr="002E7EFC" w:rsidRDefault="002677E9" w:rsidP="002677E9">
      <w:pPr>
        <w:autoSpaceDE w:val="0"/>
        <w:autoSpaceDN w:val="0"/>
        <w:adjustRightInd w:val="0"/>
        <w:spacing w:line="240" w:lineRule="auto"/>
        <w:rPr>
          <w:rFonts w:cs="Calibri"/>
          <w:szCs w:val="20"/>
          <w:lang w:val="cs-CZ"/>
        </w:rPr>
      </w:pPr>
      <w:r w:rsidRPr="002E7EFC">
        <w:rPr>
          <w:noProof/>
          <w:lang w:val="cs-CZ"/>
        </w:rPr>
        <w:t xml:space="preserve">        </w:t>
      </w:r>
      <w:r w:rsidRPr="002E7EFC">
        <w:rPr>
          <w:lang w:val="cs-CZ"/>
        </w:rPr>
        <w:t>-</w:t>
      </w:r>
      <w:r w:rsidRPr="002E7EFC">
        <w:rPr>
          <w:rFonts w:cs="Calibri"/>
          <w:szCs w:val="20"/>
          <w:lang w:val="cs-CZ"/>
        </w:rPr>
        <w:t xml:space="preserve">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w:t>
      </w:r>
    </w:p>
    <w:p w:rsidR="002677E9" w:rsidRPr="002E7EFC" w:rsidRDefault="002677E9" w:rsidP="002677E9">
      <w:pPr>
        <w:autoSpaceDE w:val="0"/>
        <w:autoSpaceDN w:val="0"/>
        <w:adjustRightInd w:val="0"/>
        <w:spacing w:line="240" w:lineRule="auto"/>
        <w:rPr>
          <w:rFonts w:cs="Calibri"/>
          <w:szCs w:val="20"/>
          <w:lang w:val="cs-CZ"/>
        </w:rPr>
      </w:pPr>
      <w:r w:rsidRPr="002E7EFC">
        <w:rPr>
          <w:rFonts w:cs="Calibri"/>
          <w:szCs w:val="20"/>
          <w:lang w:val="cs-CZ"/>
        </w:rPr>
        <w:t>ročníku podle odstavce 6 věty třetí (opakování ročníku z vážných zdravotních důvodů).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2677E9" w:rsidRPr="002E7EFC" w:rsidRDefault="002677E9" w:rsidP="002677E9">
      <w:pPr>
        <w:spacing w:before="60" w:after="40" w:line="240" w:lineRule="auto"/>
        <w:jc w:val="both"/>
        <w:rPr>
          <w:noProof/>
          <w:lang w:val="cs-CZ"/>
        </w:rPr>
      </w:pPr>
    </w:p>
    <w:p w:rsidR="002677E9" w:rsidRPr="002E7EFC" w:rsidRDefault="002677E9" w:rsidP="00242CDD">
      <w:pPr>
        <w:spacing w:before="60" w:after="40" w:line="240" w:lineRule="auto"/>
        <w:jc w:val="both"/>
        <w:rPr>
          <w:noProof/>
          <w:lang w:val="cs-CZ"/>
        </w:rPr>
      </w:pPr>
      <w:r w:rsidRPr="002E7EFC">
        <w:rPr>
          <w:noProof/>
          <w:lang w:val="cs-CZ"/>
        </w:rPr>
        <w:t xml:space="preserve">           § 69 odst. (4) – pro žáky vyššího gymnázia</w:t>
      </w:r>
    </w:p>
    <w:p w:rsidR="002677E9" w:rsidRPr="002E7EFC" w:rsidRDefault="002677E9" w:rsidP="002677E9">
      <w:pPr>
        <w:autoSpaceDE w:val="0"/>
        <w:autoSpaceDN w:val="0"/>
        <w:adjustRightInd w:val="0"/>
        <w:spacing w:line="240" w:lineRule="auto"/>
        <w:rPr>
          <w:rFonts w:cs="Calibri"/>
          <w:szCs w:val="20"/>
          <w:lang w:val="cs-CZ" w:eastAsia="cs-CZ" w:bidi="ar-SA"/>
        </w:rPr>
      </w:pPr>
      <w:r w:rsidRPr="002E7EFC">
        <w:rPr>
          <w:rFonts w:cs="Calibri"/>
          <w:szCs w:val="20"/>
          <w:lang w:val="cs-CZ"/>
        </w:rPr>
        <w:t xml:space="preserve">        - </w:t>
      </w:r>
      <w:r w:rsidRPr="002E7EFC">
        <w:rPr>
          <w:rFonts w:cs="Calibri"/>
          <w:szCs w:val="20"/>
          <w:lang w:val="cs-CZ" w:eastAsia="cs-CZ" w:bidi="ar-SA"/>
        </w:rPr>
        <w:t>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rsidR="002677E9" w:rsidRPr="002E7EFC" w:rsidRDefault="002677E9" w:rsidP="002677E9">
      <w:pPr>
        <w:spacing w:before="60" w:after="40" w:line="240" w:lineRule="auto"/>
        <w:jc w:val="both"/>
        <w:rPr>
          <w:noProof/>
          <w:lang w:val="cs-CZ"/>
        </w:rPr>
      </w:pPr>
      <w:r w:rsidRPr="002E7EFC">
        <w:rPr>
          <w:rFonts w:cs="Calibri"/>
          <w:szCs w:val="20"/>
          <w:lang w:val="cs-CZ" w:eastAsia="cs-CZ" w:bidi="ar-SA"/>
        </w:rPr>
        <w:t xml:space="preserve">       </w:t>
      </w:r>
    </w:p>
    <w:p w:rsidR="002677E9" w:rsidRPr="002E7EFC" w:rsidRDefault="002677E9" w:rsidP="002677E9">
      <w:pPr>
        <w:autoSpaceDE w:val="0"/>
        <w:autoSpaceDN w:val="0"/>
        <w:adjustRightInd w:val="0"/>
        <w:spacing w:line="240" w:lineRule="auto"/>
        <w:rPr>
          <w:noProof/>
          <w:lang w:val="cs-CZ"/>
        </w:rPr>
      </w:pPr>
      <w:r w:rsidRPr="002E7EFC">
        <w:rPr>
          <w:noProof/>
          <w:lang w:val="cs-CZ"/>
        </w:rPr>
        <w:t xml:space="preserve">           § 69 odst. (9)</w:t>
      </w:r>
    </w:p>
    <w:p w:rsidR="002677E9" w:rsidRPr="002E7EFC" w:rsidRDefault="002677E9" w:rsidP="002677E9">
      <w:pPr>
        <w:autoSpaceDE w:val="0"/>
        <w:autoSpaceDN w:val="0"/>
        <w:adjustRightInd w:val="0"/>
        <w:spacing w:line="240" w:lineRule="auto"/>
        <w:rPr>
          <w:rFonts w:cs="Calibri"/>
          <w:szCs w:val="20"/>
          <w:lang w:val="cs-CZ" w:eastAsia="cs-CZ" w:bidi="ar-SA"/>
        </w:rPr>
      </w:pPr>
      <w:r w:rsidRPr="002E7EFC">
        <w:rPr>
          <w:rFonts w:cs="Calibri"/>
          <w:szCs w:val="20"/>
          <w:lang w:val="cs-CZ" w:eastAsia="cs-CZ" w:bidi="ar-SA"/>
        </w:rPr>
        <w:t xml:space="preserve">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w:t>
      </w:r>
    </w:p>
    <w:p w:rsidR="002677E9" w:rsidRPr="002E7EFC" w:rsidRDefault="002677E9" w:rsidP="002677E9">
      <w:pPr>
        <w:autoSpaceDE w:val="0"/>
        <w:autoSpaceDN w:val="0"/>
        <w:adjustRightInd w:val="0"/>
        <w:spacing w:line="240" w:lineRule="auto"/>
        <w:rPr>
          <w:rFonts w:cs="Calibri"/>
          <w:szCs w:val="20"/>
          <w:lang w:val="cs-CZ" w:eastAsia="cs-CZ" w:bidi="ar-SA"/>
        </w:rPr>
      </w:pPr>
      <w:r w:rsidRPr="002E7EFC">
        <w:rPr>
          <w:rFonts w:cs="Calibri"/>
          <w:szCs w:val="20"/>
          <w:lang w:val="cs-CZ" w:eastAsia="cs-CZ" w:bidi="ar-SA"/>
        </w:rPr>
        <w:t>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w:t>
      </w:r>
    </w:p>
    <w:p w:rsidR="002677E9" w:rsidRPr="002E7EFC" w:rsidRDefault="002677E9" w:rsidP="002677E9">
      <w:pPr>
        <w:rPr>
          <w:rFonts w:cs="Calibri"/>
          <w:szCs w:val="20"/>
          <w:lang w:val="cs-CZ" w:eastAsia="cs-CZ" w:bidi="ar-SA"/>
        </w:rPr>
      </w:pPr>
      <w:r w:rsidRPr="002E7EFC">
        <w:rPr>
          <w:rFonts w:cs="Calibri"/>
          <w:szCs w:val="20"/>
          <w:lang w:val="cs-CZ" w:eastAsia="cs-CZ" w:bidi="ar-SA"/>
        </w:rPr>
        <w:t>součinnost na žádost ředitele školy nebo krajského úřadu.</w:t>
      </w:r>
    </w:p>
    <w:p w:rsidR="002677E9" w:rsidRPr="002E7EFC" w:rsidRDefault="002677E9" w:rsidP="002677E9">
      <w:pPr>
        <w:rPr>
          <w:rFonts w:cs="Calibri"/>
          <w:szCs w:val="20"/>
          <w:lang w:val="cs-CZ" w:eastAsia="cs-CZ" w:bidi="ar-SA"/>
        </w:rPr>
      </w:pPr>
    </w:p>
    <w:p w:rsidR="002677E9" w:rsidRPr="002E7EFC" w:rsidRDefault="002677E9" w:rsidP="002677E9">
      <w:pPr>
        <w:pStyle w:val="Nadpis2"/>
        <w:keepNext/>
        <w:spacing w:before="120" w:after="60" w:line="240" w:lineRule="auto"/>
        <w:jc w:val="both"/>
        <w:rPr>
          <w:noProof/>
          <w:lang w:val="cs-CZ"/>
        </w:rPr>
      </w:pPr>
      <w:r w:rsidRPr="002E7EFC">
        <w:rPr>
          <w:noProof/>
          <w:lang w:val="cs-CZ"/>
        </w:rPr>
        <w:t>7.    Klasifikace při opravných zkouškách</w:t>
      </w:r>
    </w:p>
    <w:p w:rsidR="002677E9" w:rsidRPr="002E7EFC" w:rsidRDefault="002677E9" w:rsidP="008A7688">
      <w:pPr>
        <w:numPr>
          <w:ilvl w:val="0"/>
          <w:numId w:val="40"/>
        </w:numPr>
        <w:spacing w:before="60" w:after="40" w:line="240" w:lineRule="auto"/>
        <w:jc w:val="both"/>
        <w:rPr>
          <w:noProof/>
          <w:lang w:val="cs-CZ"/>
        </w:rPr>
      </w:pPr>
      <w:r w:rsidRPr="002E7EFC">
        <w:rPr>
          <w:noProof/>
          <w:lang w:val="cs-CZ"/>
        </w:rPr>
        <w:t xml:space="preserve">Opravná zkouška je vždy zkouškou komisionální. Výsledné hodnocení je dáno pouze známkou z této zkoušky. </w:t>
      </w:r>
    </w:p>
    <w:p w:rsidR="002677E9" w:rsidRPr="002E7EFC" w:rsidRDefault="002677E9" w:rsidP="008A7688">
      <w:pPr>
        <w:numPr>
          <w:ilvl w:val="0"/>
          <w:numId w:val="40"/>
        </w:numPr>
        <w:spacing w:before="60" w:after="40" w:line="240" w:lineRule="auto"/>
        <w:jc w:val="both"/>
        <w:rPr>
          <w:noProof/>
          <w:lang w:val="cs-CZ"/>
        </w:rPr>
      </w:pPr>
      <w:r w:rsidRPr="002E7EFC">
        <w:rPr>
          <w:noProof/>
          <w:lang w:val="cs-CZ"/>
        </w:rPr>
        <w:t xml:space="preserve">Žák může konat v jednom dni pouze jednu opravnou zkoušku. </w:t>
      </w:r>
    </w:p>
    <w:p w:rsidR="002677E9" w:rsidRDefault="002677E9" w:rsidP="008A7688">
      <w:pPr>
        <w:numPr>
          <w:ilvl w:val="0"/>
          <w:numId w:val="40"/>
        </w:numPr>
        <w:spacing w:before="60" w:after="40" w:line="240" w:lineRule="auto"/>
        <w:jc w:val="both"/>
        <w:rPr>
          <w:noProof/>
          <w:lang w:val="cs-CZ"/>
        </w:rPr>
      </w:pPr>
      <w:r w:rsidRPr="002E7EFC">
        <w:rPr>
          <w:noProof/>
          <w:lang w:val="cs-CZ"/>
        </w:rPr>
        <w:t>Postup je stanoven dle §69 zákona 561/2004.</w:t>
      </w:r>
    </w:p>
    <w:p w:rsidR="006C0FAA" w:rsidRPr="002E7EFC" w:rsidRDefault="006C0FAA" w:rsidP="006C0FAA">
      <w:pPr>
        <w:spacing w:before="60" w:after="40" w:line="240" w:lineRule="auto"/>
        <w:ind w:left="480"/>
        <w:jc w:val="both"/>
        <w:rPr>
          <w:noProof/>
          <w:lang w:val="cs-CZ"/>
        </w:rPr>
      </w:pPr>
    </w:p>
    <w:p w:rsidR="002677E9" w:rsidRPr="002E7EFC" w:rsidRDefault="002677E9" w:rsidP="002677E9">
      <w:pPr>
        <w:pStyle w:val="Nadpis2"/>
        <w:keepNext/>
        <w:spacing w:before="120" w:after="60" w:line="240" w:lineRule="auto"/>
        <w:jc w:val="both"/>
        <w:rPr>
          <w:noProof/>
          <w:lang w:val="cs-CZ"/>
        </w:rPr>
      </w:pPr>
      <w:r w:rsidRPr="002E7EFC">
        <w:rPr>
          <w:noProof/>
          <w:lang w:val="cs-CZ"/>
        </w:rPr>
        <w:t>8.    Klasifikace při maturitních zkouškách</w:t>
      </w:r>
    </w:p>
    <w:p w:rsidR="002677E9" w:rsidRDefault="002677E9" w:rsidP="008A7688">
      <w:pPr>
        <w:numPr>
          <w:ilvl w:val="0"/>
          <w:numId w:val="40"/>
        </w:numPr>
        <w:spacing w:before="60" w:after="40" w:line="240" w:lineRule="auto"/>
        <w:jc w:val="both"/>
        <w:rPr>
          <w:noProof/>
          <w:lang w:val="cs-CZ"/>
        </w:rPr>
      </w:pPr>
      <w:r w:rsidRPr="002E7EFC">
        <w:rPr>
          <w:noProof/>
          <w:lang w:val="cs-CZ"/>
        </w:rPr>
        <w:t>Klasifikace při maturitní zkoušce se řídí nejnovější platnou maturitní vyhláškou MŠMT.</w:t>
      </w:r>
    </w:p>
    <w:p w:rsidR="006C0FAA" w:rsidRPr="002E7EFC" w:rsidRDefault="006C0FAA" w:rsidP="006C0FAA">
      <w:pPr>
        <w:spacing w:before="60" w:after="40" w:line="240" w:lineRule="auto"/>
        <w:ind w:left="480"/>
        <w:jc w:val="both"/>
        <w:rPr>
          <w:noProof/>
          <w:lang w:val="cs-CZ"/>
        </w:rPr>
      </w:pPr>
    </w:p>
    <w:p w:rsidR="002677E9" w:rsidRPr="002E7EFC" w:rsidRDefault="002677E9" w:rsidP="002677E9">
      <w:pPr>
        <w:pStyle w:val="Nadpis2"/>
        <w:keepNext/>
        <w:spacing w:before="120" w:after="60" w:line="240" w:lineRule="auto"/>
        <w:jc w:val="both"/>
        <w:rPr>
          <w:noProof/>
          <w:lang w:val="cs-CZ"/>
        </w:rPr>
      </w:pPr>
      <w:r w:rsidRPr="002E7EFC">
        <w:rPr>
          <w:noProof/>
          <w:lang w:val="cs-CZ"/>
        </w:rPr>
        <w:t>9.    Klasifikace chování</w:t>
      </w:r>
    </w:p>
    <w:p w:rsidR="002677E9" w:rsidRPr="002E7EFC" w:rsidRDefault="002677E9" w:rsidP="006C0FAA">
      <w:pPr>
        <w:spacing w:before="60" w:after="40" w:line="240" w:lineRule="auto"/>
        <w:ind w:left="644"/>
        <w:jc w:val="both"/>
        <w:rPr>
          <w:noProof/>
          <w:lang w:val="cs-CZ"/>
        </w:rPr>
      </w:pPr>
      <w:r w:rsidRPr="002E7EFC">
        <w:rPr>
          <w:noProof/>
          <w:lang w:val="cs-CZ"/>
        </w:rPr>
        <w:t xml:space="preserve">Klasifikaci chování stupněm 1 nebo 2 navrhuje třídní učitel, který přitom zohledňuje doporučení ostatních vyučujících. Ve sporných případech rozhoduje ředitel na základě doporučení pedagogické rady. </w:t>
      </w:r>
    </w:p>
    <w:p w:rsidR="002677E9" w:rsidRPr="002E7EFC" w:rsidRDefault="002677E9" w:rsidP="008A7688">
      <w:pPr>
        <w:numPr>
          <w:ilvl w:val="0"/>
          <w:numId w:val="45"/>
        </w:numPr>
        <w:spacing w:before="60" w:after="40" w:line="240" w:lineRule="auto"/>
        <w:jc w:val="both"/>
        <w:rPr>
          <w:noProof/>
          <w:lang w:val="cs-CZ"/>
        </w:rPr>
      </w:pPr>
      <w:r w:rsidRPr="002E7EFC">
        <w:rPr>
          <w:b/>
          <w:bCs/>
          <w:noProof/>
          <w:lang w:val="cs-CZ"/>
        </w:rPr>
        <w:t>Stupeň 1 (velmi dobré):</w:t>
      </w:r>
      <w:r w:rsidRPr="002E7EFC">
        <w:rPr>
          <w:noProof/>
          <w:lang w:val="cs-CZ"/>
        </w:rPr>
        <w:t xml:space="preserve"> Žák uvědoměle dodržuje pravidla slušného chování a ustanovení školního řádu. Ojediněle se dopouští méně závažných přestupků. </w:t>
      </w:r>
    </w:p>
    <w:p w:rsidR="002677E9" w:rsidRPr="002E7EFC" w:rsidRDefault="002677E9" w:rsidP="008A7688">
      <w:pPr>
        <w:numPr>
          <w:ilvl w:val="0"/>
          <w:numId w:val="45"/>
        </w:numPr>
        <w:spacing w:before="60" w:after="40" w:line="240" w:lineRule="auto"/>
        <w:jc w:val="both"/>
        <w:rPr>
          <w:noProof/>
          <w:lang w:val="cs-CZ"/>
        </w:rPr>
      </w:pPr>
      <w:r w:rsidRPr="002E7EFC">
        <w:rPr>
          <w:b/>
          <w:bCs/>
          <w:noProof/>
          <w:lang w:val="cs-CZ"/>
        </w:rPr>
        <w:t>Stupeň 2 (uspokojivé)</w:t>
      </w:r>
      <w:r w:rsidRPr="002E7EFC">
        <w:rPr>
          <w:noProof/>
          <w:lang w:val="cs-CZ"/>
        </w:rPr>
        <w:t xml:space="preserve"> : Chování žáka ve škole je v rozporu s pravidly slušného chování a ustanoveními školního řádu. Žák se dopustil závažného přestupku nebo se opakovaně dopouští méně závažných přestupků. </w:t>
      </w:r>
    </w:p>
    <w:p w:rsidR="002677E9" w:rsidRPr="002E7EFC" w:rsidRDefault="002677E9" w:rsidP="008A7688">
      <w:pPr>
        <w:numPr>
          <w:ilvl w:val="0"/>
          <w:numId w:val="45"/>
        </w:numPr>
        <w:spacing w:before="60" w:after="40" w:line="240" w:lineRule="auto"/>
        <w:jc w:val="both"/>
        <w:rPr>
          <w:noProof/>
          <w:lang w:val="cs-CZ"/>
        </w:rPr>
      </w:pPr>
      <w:r w:rsidRPr="002E7EFC">
        <w:rPr>
          <w:b/>
          <w:bCs/>
          <w:noProof/>
          <w:lang w:val="cs-CZ"/>
        </w:rPr>
        <w:t xml:space="preserve">Stupeň 3 (neuspokojivé): </w:t>
      </w:r>
      <w:r w:rsidRPr="002E7EFC">
        <w:rPr>
          <w:bCs/>
          <w:noProof/>
          <w:lang w:val="cs-CZ"/>
        </w:rPr>
        <w:t>C</w:t>
      </w:r>
      <w:r w:rsidRPr="002E7EFC">
        <w:rPr>
          <w:noProof/>
          <w:lang w:val="cs-CZ"/>
        </w:rPr>
        <w:t xml:space="preserve">hování žáka ve škole je v příkrém rozporu s  pravidly slušného chování </w:t>
      </w:r>
      <w:r w:rsidR="00242CDD">
        <w:rPr>
          <w:noProof/>
          <w:lang w:val="cs-CZ"/>
        </w:rPr>
        <w:br/>
      </w:r>
      <w:r w:rsidRPr="002E7EFC">
        <w:rPr>
          <w:noProof/>
          <w:lang w:val="cs-CZ"/>
        </w:rPr>
        <w:t xml:space="preserve">a ustanoveními školního řádu. Žák se dopustil velmi závažného přestupku nebo se opakovaně dopouští závažných přestupků. </w:t>
      </w:r>
    </w:p>
    <w:p w:rsidR="002677E9" w:rsidRDefault="002677E9" w:rsidP="006C0FAA">
      <w:pPr>
        <w:spacing w:before="60" w:after="40" w:line="240" w:lineRule="auto"/>
        <w:ind w:left="644"/>
        <w:jc w:val="both"/>
        <w:rPr>
          <w:noProof/>
          <w:lang w:val="cs-CZ"/>
        </w:rPr>
      </w:pPr>
      <w:r w:rsidRPr="002E7EFC">
        <w:rPr>
          <w:noProof/>
          <w:lang w:val="cs-CZ"/>
        </w:rPr>
        <w:t xml:space="preserve">O klasifikaci chování stupněm 3 rozhoduje ředitel školy na základě návrhu třídního učitele případně jiného vyučujícího. </w:t>
      </w:r>
    </w:p>
    <w:p w:rsidR="006C0FAA" w:rsidRDefault="006C0FAA" w:rsidP="006C0FAA">
      <w:pPr>
        <w:spacing w:before="60" w:after="40" w:line="240" w:lineRule="auto"/>
        <w:ind w:left="644"/>
        <w:jc w:val="both"/>
        <w:rPr>
          <w:noProof/>
          <w:lang w:val="cs-CZ"/>
        </w:rPr>
      </w:pPr>
    </w:p>
    <w:p w:rsidR="00242CDD" w:rsidRDefault="00242CDD" w:rsidP="006C0FAA">
      <w:pPr>
        <w:spacing w:before="60" w:after="40" w:line="240" w:lineRule="auto"/>
        <w:ind w:left="644"/>
        <w:jc w:val="both"/>
        <w:rPr>
          <w:noProof/>
          <w:lang w:val="cs-CZ"/>
        </w:rPr>
      </w:pPr>
    </w:p>
    <w:p w:rsidR="00242CDD" w:rsidRDefault="00242CDD" w:rsidP="006C0FAA">
      <w:pPr>
        <w:spacing w:before="60" w:after="40" w:line="240" w:lineRule="auto"/>
        <w:ind w:left="644"/>
        <w:jc w:val="both"/>
        <w:rPr>
          <w:noProof/>
          <w:lang w:val="cs-CZ"/>
        </w:rPr>
      </w:pPr>
    </w:p>
    <w:p w:rsidR="00242CDD" w:rsidRDefault="00242CDD" w:rsidP="006C0FAA">
      <w:pPr>
        <w:spacing w:before="60" w:after="40" w:line="240" w:lineRule="auto"/>
        <w:ind w:left="644"/>
        <w:jc w:val="both"/>
        <w:rPr>
          <w:noProof/>
          <w:lang w:val="cs-CZ"/>
        </w:rPr>
      </w:pPr>
    </w:p>
    <w:p w:rsidR="00242CDD" w:rsidRDefault="00242CDD" w:rsidP="006C0FAA">
      <w:pPr>
        <w:spacing w:before="60" w:after="40" w:line="240" w:lineRule="auto"/>
        <w:ind w:left="644"/>
        <w:jc w:val="both"/>
        <w:rPr>
          <w:noProof/>
          <w:lang w:val="cs-CZ"/>
        </w:rPr>
      </w:pPr>
    </w:p>
    <w:p w:rsidR="00242CDD" w:rsidRDefault="00242CDD" w:rsidP="006C0FAA">
      <w:pPr>
        <w:spacing w:before="60" w:after="40" w:line="240" w:lineRule="auto"/>
        <w:ind w:left="644"/>
        <w:jc w:val="both"/>
        <w:rPr>
          <w:noProof/>
          <w:lang w:val="cs-CZ"/>
        </w:rPr>
      </w:pPr>
    </w:p>
    <w:p w:rsidR="00242CDD" w:rsidRDefault="00242CDD" w:rsidP="006C0FAA">
      <w:pPr>
        <w:spacing w:before="60" w:after="40" w:line="240" w:lineRule="auto"/>
        <w:ind w:left="644"/>
        <w:jc w:val="both"/>
        <w:rPr>
          <w:noProof/>
          <w:lang w:val="cs-CZ"/>
        </w:rPr>
      </w:pPr>
    </w:p>
    <w:p w:rsidR="002677E9" w:rsidRPr="002E7EFC" w:rsidRDefault="002677E9" w:rsidP="002677E9">
      <w:pPr>
        <w:rPr>
          <w:szCs w:val="20"/>
          <w:lang w:val="cs-CZ"/>
        </w:rPr>
      </w:pPr>
      <w:r w:rsidRPr="002E7EFC">
        <w:rPr>
          <w:sz w:val="28"/>
          <w:szCs w:val="28"/>
          <w:lang w:val="cs-CZ"/>
        </w:rPr>
        <w:t>10</w:t>
      </w:r>
      <w:r w:rsidRPr="002E7EFC">
        <w:rPr>
          <w:szCs w:val="20"/>
          <w:lang w:val="cs-CZ"/>
        </w:rPr>
        <w:t xml:space="preserve">.    </w:t>
      </w:r>
      <w:r w:rsidRPr="002E7EFC">
        <w:rPr>
          <w:sz w:val="28"/>
          <w:szCs w:val="28"/>
          <w:lang w:val="cs-CZ"/>
        </w:rPr>
        <w:t>C</w:t>
      </w:r>
      <w:r w:rsidRPr="002E7EFC">
        <w:rPr>
          <w:sz w:val="24"/>
          <w:szCs w:val="24"/>
          <w:lang w:val="cs-CZ"/>
        </w:rPr>
        <w:t>ELKOVÉ HODNOCENÍ</w:t>
      </w:r>
    </w:p>
    <w:p w:rsidR="002677E9" w:rsidRPr="002E7EFC" w:rsidRDefault="002677E9" w:rsidP="002677E9">
      <w:pPr>
        <w:pStyle w:val="Odstavecseseznamem"/>
        <w:ind w:left="644"/>
        <w:rPr>
          <w:szCs w:val="20"/>
          <w:lang w:val="cs-CZ"/>
        </w:rPr>
      </w:pPr>
    </w:p>
    <w:p w:rsidR="002677E9" w:rsidRPr="002E7EFC" w:rsidRDefault="002677E9" w:rsidP="002677E9">
      <w:pPr>
        <w:pStyle w:val="Odstavecseseznamem"/>
        <w:ind w:left="644"/>
        <w:rPr>
          <w:szCs w:val="20"/>
          <w:lang w:val="cs-CZ"/>
        </w:rPr>
      </w:pPr>
      <w:proofErr w:type="gramStart"/>
      <w:r w:rsidRPr="002E7EFC">
        <w:rPr>
          <w:szCs w:val="20"/>
          <w:lang w:val="cs-CZ"/>
        </w:rPr>
        <w:t>1.Celkové</w:t>
      </w:r>
      <w:proofErr w:type="gramEnd"/>
      <w:r w:rsidRPr="002E7EFC">
        <w:rPr>
          <w:szCs w:val="20"/>
          <w:lang w:val="cs-CZ"/>
        </w:rPr>
        <w:t xml:space="preserve"> hodnocení žáka se na vysvědčení vyjadřuje stupni: </w:t>
      </w:r>
    </w:p>
    <w:p w:rsidR="002677E9" w:rsidRPr="002E7EFC" w:rsidRDefault="002677E9" w:rsidP="002677E9">
      <w:pPr>
        <w:pStyle w:val="Odstavecseseznamem"/>
        <w:ind w:left="644"/>
        <w:rPr>
          <w:b/>
          <w:szCs w:val="20"/>
          <w:lang w:val="cs-CZ"/>
        </w:rPr>
      </w:pPr>
      <w:r w:rsidRPr="002E7EFC">
        <w:rPr>
          <w:b/>
          <w:szCs w:val="20"/>
        </w:rPr>
        <w:sym w:font="Symbol" w:char="F0B7"/>
      </w:r>
      <w:r w:rsidRPr="002E7EFC">
        <w:rPr>
          <w:b/>
          <w:szCs w:val="20"/>
          <w:lang w:val="cs-CZ"/>
        </w:rPr>
        <w:t xml:space="preserve"> prospěl (a) s vyznamenáním, </w:t>
      </w:r>
    </w:p>
    <w:p w:rsidR="002677E9" w:rsidRPr="002E7EFC" w:rsidRDefault="002677E9" w:rsidP="002677E9">
      <w:pPr>
        <w:pStyle w:val="Odstavecseseznamem"/>
        <w:ind w:left="644"/>
        <w:rPr>
          <w:b/>
          <w:szCs w:val="20"/>
          <w:lang w:val="cs-CZ"/>
        </w:rPr>
      </w:pPr>
      <w:r w:rsidRPr="002E7EFC">
        <w:rPr>
          <w:b/>
          <w:szCs w:val="20"/>
        </w:rPr>
        <w:sym w:font="Symbol" w:char="F0B7"/>
      </w:r>
      <w:r w:rsidRPr="002E7EFC">
        <w:rPr>
          <w:b/>
          <w:szCs w:val="20"/>
          <w:lang w:val="cs-CZ"/>
        </w:rPr>
        <w:t xml:space="preserve"> prospěl (a), </w:t>
      </w:r>
    </w:p>
    <w:p w:rsidR="002677E9" w:rsidRPr="002E7EFC" w:rsidRDefault="002677E9" w:rsidP="002677E9">
      <w:pPr>
        <w:pStyle w:val="Odstavecseseznamem"/>
        <w:ind w:left="644"/>
        <w:rPr>
          <w:b/>
          <w:szCs w:val="20"/>
          <w:lang w:val="cs-CZ"/>
        </w:rPr>
      </w:pPr>
      <w:r w:rsidRPr="002E7EFC">
        <w:rPr>
          <w:b/>
          <w:szCs w:val="20"/>
        </w:rPr>
        <w:sym w:font="Symbol" w:char="F0B7"/>
      </w:r>
      <w:r w:rsidRPr="002E7EFC">
        <w:rPr>
          <w:b/>
          <w:szCs w:val="20"/>
          <w:lang w:val="cs-CZ"/>
        </w:rPr>
        <w:t xml:space="preserve"> neprospěl, </w:t>
      </w:r>
    </w:p>
    <w:p w:rsidR="002677E9" w:rsidRPr="002E7EFC" w:rsidRDefault="002677E9" w:rsidP="002677E9">
      <w:pPr>
        <w:pStyle w:val="Odstavecseseznamem"/>
        <w:ind w:left="644"/>
        <w:rPr>
          <w:b/>
          <w:szCs w:val="20"/>
          <w:lang w:val="cs-CZ"/>
        </w:rPr>
      </w:pPr>
      <w:r w:rsidRPr="002E7EFC">
        <w:rPr>
          <w:b/>
          <w:szCs w:val="20"/>
        </w:rPr>
        <w:sym w:font="Symbol" w:char="F0B7"/>
      </w:r>
      <w:r w:rsidRPr="002E7EFC">
        <w:rPr>
          <w:b/>
          <w:szCs w:val="20"/>
          <w:lang w:val="cs-CZ"/>
        </w:rPr>
        <w:t xml:space="preserve"> nehodnocen (a) </w:t>
      </w:r>
    </w:p>
    <w:p w:rsidR="002677E9" w:rsidRPr="002E7EFC" w:rsidRDefault="002677E9" w:rsidP="002677E9">
      <w:pPr>
        <w:pStyle w:val="Odstavecseseznamem"/>
        <w:ind w:left="644"/>
        <w:rPr>
          <w:szCs w:val="20"/>
          <w:lang w:val="cs-CZ"/>
        </w:rPr>
      </w:pPr>
      <w:r w:rsidRPr="002E7EFC">
        <w:rPr>
          <w:szCs w:val="20"/>
          <w:lang w:val="cs-CZ"/>
        </w:rPr>
        <w:t xml:space="preserve">2. </w:t>
      </w:r>
      <w:r w:rsidRPr="002E7EFC">
        <w:rPr>
          <w:b/>
          <w:szCs w:val="20"/>
          <w:lang w:val="cs-CZ"/>
        </w:rPr>
        <w:t>Žák prospěl s vyznamenáním</w:t>
      </w:r>
      <w:r w:rsidRPr="002E7EFC">
        <w:rPr>
          <w:szCs w:val="20"/>
          <w:lang w:val="cs-CZ"/>
        </w:rPr>
        <w:t xml:space="preserve">, není-li klasifikace v žádném povinném a volitelném předmětu horší než stupeň 2 – chvalitebný a průměrných prospěch z povinných a volitelných předmětů není horší než 1,50 </w:t>
      </w:r>
      <w:r w:rsidR="00242CDD">
        <w:rPr>
          <w:szCs w:val="20"/>
          <w:lang w:val="cs-CZ"/>
        </w:rPr>
        <w:br/>
      </w:r>
      <w:r w:rsidRPr="002E7EFC">
        <w:rPr>
          <w:szCs w:val="20"/>
          <w:lang w:val="cs-CZ"/>
        </w:rPr>
        <w:t>a chování je hodnoceno jako velmi dobré.</w:t>
      </w:r>
    </w:p>
    <w:p w:rsidR="002677E9" w:rsidRPr="002E7EFC" w:rsidRDefault="002677E9" w:rsidP="002677E9">
      <w:pPr>
        <w:pStyle w:val="Odstavecseseznamem"/>
        <w:ind w:left="644"/>
        <w:rPr>
          <w:szCs w:val="20"/>
          <w:lang w:val="cs-CZ"/>
        </w:rPr>
      </w:pPr>
      <w:r w:rsidRPr="002E7EFC">
        <w:rPr>
          <w:b/>
          <w:szCs w:val="20"/>
          <w:lang w:val="cs-CZ"/>
        </w:rPr>
        <w:t>Žák prospěl</w:t>
      </w:r>
      <w:r w:rsidRPr="002E7EFC">
        <w:rPr>
          <w:szCs w:val="20"/>
          <w:lang w:val="cs-CZ"/>
        </w:rPr>
        <w:t xml:space="preserve">, není-li klasifikován v některém povinném nebo volitelném předmětu stupněm </w:t>
      </w:r>
      <w:r w:rsidR="00242CDD">
        <w:rPr>
          <w:szCs w:val="20"/>
          <w:lang w:val="cs-CZ"/>
        </w:rPr>
        <w:br/>
      </w:r>
      <w:r w:rsidRPr="002E7EFC">
        <w:rPr>
          <w:szCs w:val="20"/>
          <w:lang w:val="cs-CZ"/>
        </w:rPr>
        <w:t>5 – nedostatečný.</w:t>
      </w:r>
    </w:p>
    <w:p w:rsidR="002677E9" w:rsidRPr="002E7EFC" w:rsidRDefault="002677E9" w:rsidP="002677E9">
      <w:pPr>
        <w:pStyle w:val="Odstavecseseznamem"/>
        <w:ind w:left="644"/>
        <w:rPr>
          <w:szCs w:val="20"/>
          <w:lang w:val="cs-CZ"/>
        </w:rPr>
      </w:pPr>
      <w:r w:rsidRPr="002E7EFC">
        <w:rPr>
          <w:b/>
          <w:szCs w:val="20"/>
          <w:lang w:val="cs-CZ"/>
        </w:rPr>
        <w:t>Žák neprospěl</w:t>
      </w:r>
      <w:r w:rsidRPr="002E7EFC">
        <w:rPr>
          <w:szCs w:val="20"/>
          <w:lang w:val="cs-CZ"/>
        </w:rPr>
        <w:t xml:space="preserve">, je-li klasifikován v některém povinném nebo volitelném předmětu stupněm </w:t>
      </w:r>
      <w:r w:rsidR="00242CDD">
        <w:rPr>
          <w:szCs w:val="20"/>
          <w:lang w:val="cs-CZ"/>
        </w:rPr>
        <w:br/>
      </w:r>
      <w:r w:rsidRPr="002E7EFC">
        <w:rPr>
          <w:szCs w:val="20"/>
          <w:lang w:val="cs-CZ"/>
        </w:rPr>
        <w:t>5 – nedostatečný.</w:t>
      </w:r>
    </w:p>
    <w:p w:rsidR="002677E9" w:rsidRPr="002E7EFC" w:rsidRDefault="002677E9" w:rsidP="002677E9">
      <w:pPr>
        <w:pStyle w:val="Odstavecseseznamem"/>
        <w:ind w:left="644"/>
        <w:rPr>
          <w:szCs w:val="20"/>
          <w:lang w:val="cs-CZ"/>
        </w:rPr>
      </w:pPr>
      <w:r w:rsidRPr="002E7EFC">
        <w:rPr>
          <w:szCs w:val="20"/>
          <w:lang w:val="cs-CZ"/>
        </w:rPr>
        <w:t xml:space="preserve"> 3. Celkové hodnocení „nehodnocen“ lze udělit pouze v 1. pololetí daného školního roku.</w:t>
      </w:r>
    </w:p>
    <w:p w:rsidR="002677E9" w:rsidRDefault="002677E9" w:rsidP="002677E9">
      <w:pPr>
        <w:pStyle w:val="Odstavecseseznamem"/>
        <w:ind w:left="644"/>
        <w:rPr>
          <w:szCs w:val="20"/>
          <w:lang w:val="cs-CZ"/>
        </w:rPr>
      </w:pPr>
    </w:p>
    <w:p w:rsidR="006C0FAA" w:rsidRDefault="006C0FAA" w:rsidP="002677E9">
      <w:pPr>
        <w:pStyle w:val="Odstavecseseznamem"/>
        <w:ind w:left="644"/>
        <w:rPr>
          <w:szCs w:val="20"/>
          <w:lang w:val="cs-CZ"/>
        </w:rPr>
      </w:pPr>
    </w:p>
    <w:p w:rsidR="002677E9" w:rsidRPr="002E7EFC" w:rsidRDefault="002677E9" w:rsidP="002677E9">
      <w:pPr>
        <w:rPr>
          <w:rFonts w:cs="Calibri"/>
          <w:szCs w:val="20"/>
          <w:lang w:val="cs-CZ" w:eastAsia="cs-CZ" w:bidi="ar-SA"/>
        </w:rPr>
      </w:pPr>
      <w:r w:rsidRPr="002E7EFC">
        <w:rPr>
          <w:rFonts w:cs="Calibri"/>
          <w:sz w:val="28"/>
          <w:szCs w:val="28"/>
          <w:lang w:val="cs-CZ" w:eastAsia="cs-CZ" w:bidi="ar-SA"/>
        </w:rPr>
        <w:t>11</w:t>
      </w:r>
      <w:r w:rsidRPr="002E7EFC">
        <w:rPr>
          <w:rFonts w:cs="Calibri"/>
          <w:szCs w:val="20"/>
          <w:lang w:val="cs-CZ" w:eastAsia="cs-CZ" w:bidi="ar-SA"/>
        </w:rPr>
        <w:t xml:space="preserve">.    </w:t>
      </w:r>
      <w:r w:rsidRPr="002E7EFC">
        <w:rPr>
          <w:rFonts w:cs="Calibri"/>
          <w:sz w:val="28"/>
          <w:szCs w:val="28"/>
          <w:lang w:val="cs-CZ" w:eastAsia="cs-CZ" w:bidi="ar-SA"/>
        </w:rPr>
        <w:t>H</w:t>
      </w:r>
      <w:r w:rsidRPr="002E7EFC">
        <w:rPr>
          <w:rFonts w:cs="Calibri"/>
          <w:sz w:val="24"/>
          <w:szCs w:val="24"/>
          <w:lang w:val="cs-CZ" w:eastAsia="cs-CZ" w:bidi="ar-SA"/>
        </w:rPr>
        <w:t>ODNOCENÍ ŽÁKŮ S IVP</w:t>
      </w:r>
    </w:p>
    <w:p w:rsidR="002677E9" w:rsidRPr="002E7EFC" w:rsidRDefault="002677E9" w:rsidP="002677E9">
      <w:pPr>
        <w:rPr>
          <w:rFonts w:cs="Calibri"/>
          <w:szCs w:val="20"/>
          <w:lang w:val="cs-CZ" w:eastAsia="cs-CZ" w:bidi="ar-SA"/>
        </w:rPr>
      </w:pPr>
    </w:p>
    <w:p w:rsidR="002677E9" w:rsidRPr="002E7EFC" w:rsidRDefault="002677E9" w:rsidP="002677E9">
      <w:pPr>
        <w:rPr>
          <w:lang w:val="cs-CZ"/>
        </w:rPr>
      </w:pPr>
      <w:r w:rsidRPr="002E7EFC">
        <w:rPr>
          <w:lang w:val="cs-CZ"/>
        </w:rPr>
        <w:t xml:space="preserve">1. Ředitel gymnázia může s písemným doporučením školského poradenského zařízení povolit nezletilému žákovi se speciálními vzdělávacími potřebami nebo s mimořádným nadáním na žádost jeho zákonného zástupce </w:t>
      </w:r>
      <w:r w:rsidR="00242CDD">
        <w:rPr>
          <w:lang w:val="cs-CZ"/>
        </w:rPr>
        <w:br/>
      </w:r>
      <w:r w:rsidRPr="002E7EFC">
        <w:rPr>
          <w:lang w:val="cs-CZ"/>
        </w:rPr>
        <w:t>a zletilému žákovi se speciálními vzdělávacími potřebami nebo s mimořádným nadáním na jeho žádost vzdělávání podle individuálního vzdělávacího plánu. Ve středním vzdělávání ředitel gymnázia může povolit vzdělávání podle individuálního vzdělávacího plánu i z jiných závažných důvodů.</w:t>
      </w:r>
    </w:p>
    <w:p w:rsidR="002677E9" w:rsidRPr="002E7EFC" w:rsidRDefault="002677E9" w:rsidP="002677E9">
      <w:pPr>
        <w:rPr>
          <w:lang w:val="cs-CZ"/>
        </w:rPr>
      </w:pPr>
    </w:p>
    <w:p w:rsidR="002677E9" w:rsidRPr="002E7EFC" w:rsidRDefault="002677E9" w:rsidP="002677E9">
      <w:pPr>
        <w:rPr>
          <w:lang w:val="cs-CZ"/>
        </w:rPr>
      </w:pPr>
      <w:r w:rsidRPr="002E7EFC">
        <w:rPr>
          <w:lang w:val="cs-CZ"/>
        </w:rPr>
        <w:t xml:space="preserve">2. V individuálním vzdělávacím plánu povoleném z jiných závažných důvodů je určena zvláštní organizace výuky </w:t>
      </w:r>
      <w:r w:rsidR="00242CDD">
        <w:rPr>
          <w:lang w:val="cs-CZ"/>
        </w:rPr>
        <w:br/>
      </w:r>
      <w:r w:rsidRPr="002E7EFC">
        <w:rPr>
          <w:lang w:val="cs-CZ"/>
        </w:rPr>
        <w:t xml:space="preserve">a délka vzdělávání při zachování obsahu a rozsahu vzdělávání stanoveného školním vzdělávacím programem. </w:t>
      </w:r>
    </w:p>
    <w:p w:rsidR="002677E9" w:rsidRPr="002E7EFC" w:rsidRDefault="002677E9" w:rsidP="002677E9">
      <w:pPr>
        <w:rPr>
          <w:lang w:val="cs-CZ"/>
        </w:rPr>
      </w:pPr>
    </w:p>
    <w:p w:rsidR="002677E9" w:rsidRPr="00D935BE" w:rsidRDefault="002677E9" w:rsidP="002677E9">
      <w:pPr>
        <w:rPr>
          <w:lang w:val="cs-CZ"/>
        </w:rPr>
      </w:pPr>
      <w:r w:rsidRPr="002E7EFC">
        <w:rPr>
          <w:lang w:val="cs-CZ"/>
        </w:rPr>
        <w:t>3. Ředitel gymnázia seznámí žáka a zákonného zástupce nezletilého žáka s průběhem vzdělávání podle individuálního vzdělávacího plánu a s termíny zkoušek. Individuální vzdělávací plán, podepsaný ředitel</w:t>
      </w:r>
      <w:r w:rsidR="007A6472">
        <w:rPr>
          <w:lang w:val="cs-CZ"/>
        </w:rPr>
        <w:t>em</w:t>
      </w:r>
      <w:r w:rsidRPr="002E7EFC">
        <w:rPr>
          <w:lang w:val="cs-CZ"/>
        </w:rPr>
        <w:t xml:space="preserve"> gymnázia, žákem a zákonným zástupcem nezletilého žáka, se stává součástí osobní dokumentace žáka.</w:t>
      </w:r>
    </w:p>
    <w:p w:rsidR="002677E9" w:rsidRDefault="002677E9" w:rsidP="002677E9">
      <w:pPr>
        <w:rPr>
          <w:szCs w:val="20"/>
          <w:lang w:val="cs-CZ"/>
        </w:rPr>
      </w:pPr>
    </w:p>
    <w:p w:rsidR="002677E9" w:rsidRPr="00212B2F" w:rsidRDefault="002677E9" w:rsidP="002677E9">
      <w:pPr>
        <w:pStyle w:val="Nadpis2"/>
        <w:keepNext/>
        <w:spacing w:before="120" w:after="60" w:line="240" w:lineRule="auto"/>
        <w:jc w:val="both"/>
        <w:rPr>
          <w:noProof/>
          <w:lang w:val="cs-CZ"/>
        </w:rPr>
      </w:pPr>
      <w:r>
        <w:rPr>
          <w:noProof/>
          <w:lang w:val="cs-CZ"/>
        </w:rPr>
        <w:t xml:space="preserve">12.    </w:t>
      </w:r>
      <w:r w:rsidRPr="00212B2F">
        <w:rPr>
          <w:noProof/>
          <w:lang w:val="cs-CZ"/>
        </w:rPr>
        <w:t>Výchovná opatření </w:t>
      </w:r>
    </w:p>
    <w:p w:rsidR="002677E9" w:rsidRPr="00212B2F" w:rsidRDefault="002677E9" w:rsidP="002677E9">
      <w:pPr>
        <w:pStyle w:val="Nadpis3"/>
        <w:rPr>
          <w:noProof/>
          <w:lang w:val="cs-CZ"/>
        </w:rPr>
      </w:pPr>
      <w:r w:rsidRPr="00212B2F">
        <w:rPr>
          <w:noProof/>
          <w:lang w:val="cs-CZ"/>
        </w:rPr>
        <w:t xml:space="preserve">Pochvaly </w:t>
      </w:r>
    </w:p>
    <w:p w:rsidR="002677E9" w:rsidRPr="00212B2F" w:rsidRDefault="002677E9" w:rsidP="006C0FAA">
      <w:pPr>
        <w:numPr>
          <w:ilvl w:val="0"/>
          <w:numId w:val="47"/>
        </w:numPr>
        <w:spacing w:before="60" w:after="40" w:line="240" w:lineRule="auto"/>
        <w:jc w:val="both"/>
        <w:rPr>
          <w:noProof/>
          <w:lang w:val="cs-CZ"/>
        </w:rPr>
      </w:pPr>
      <w:r w:rsidRPr="00212B2F">
        <w:rPr>
          <w:noProof/>
          <w:lang w:val="cs-CZ"/>
        </w:rPr>
        <w:t xml:space="preserve">Ředitel školy může na základě vlastního rozhodnutí nebo na základě podnětu jiné právnické či fyzické osoby udělit pochvalu nebo jiné ocenění za mimořádný projev lidskosti, občanské či školní iniciativy, záslužný nebo statečný čin nebo za dlouhodobou úspěšnou práci. </w:t>
      </w:r>
    </w:p>
    <w:p w:rsidR="002677E9" w:rsidRPr="00212B2F" w:rsidRDefault="002677E9" w:rsidP="006C0FAA">
      <w:pPr>
        <w:numPr>
          <w:ilvl w:val="0"/>
          <w:numId w:val="47"/>
        </w:numPr>
        <w:spacing w:before="60" w:after="40" w:line="240" w:lineRule="auto"/>
        <w:jc w:val="both"/>
        <w:rPr>
          <w:noProof/>
          <w:lang w:val="cs-CZ"/>
        </w:rPr>
      </w:pPr>
      <w:r w:rsidRPr="00212B2F">
        <w:rPr>
          <w:noProof/>
          <w:lang w:val="cs-CZ"/>
        </w:rPr>
        <w:t xml:space="preserve">Třídní učitel může na základě vlastního rozhodnutí nebo na základě podnětu ostatních vyučujících udělit pochvalu za výrazný projev školní iniciativy nebo za déle trvající úspěšnou práci. </w:t>
      </w:r>
    </w:p>
    <w:p w:rsidR="002677E9" w:rsidRPr="00212B2F" w:rsidRDefault="002677E9" w:rsidP="006C0FAA">
      <w:pPr>
        <w:numPr>
          <w:ilvl w:val="0"/>
          <w:numId w:val="47"/>
        </w:numPr>
        <w:spacing w:before="60" w:after="40" w:line="240" w:lineRule="auto"/>
        <w:jc w:val="both"/>
        <w:rPr>
          <w:noProof/>
          <w:lang w:val="cs-CZ"/>
        </w:rPr>
      </w:pPr>
      <w:r w:rsidRPr="00212B2F">
        <w:rPr>
          <w:noProof/>
          <w:lang w:val="cs-CZ"/>
        </w:rPr>
        <w:t>Pochvala ředitele školy může být udělena také v následujících případech:</w:t>
      </w:r>
    </w:p>
    <w:p w:rsidR="002677E9" w:rsidRPr="00212B2F" w:rsidRDefault="002677E9" w:rsidP="008A7688">
      <w:pPr>
        <w:numPr>
          <w:ilvl w:val="1"/>
          <w:numId w:val="38"/>
        </w:numPr>
        <w:spacing w:before="60" w:after="40" w:line="240" w:lineRule="auto"/>
        <w:jc w:val="both"/>
        <w:rPr>
          <w:noProof/>
          <w:lang w:val="cs-CZ"/>
        </w:rPr>
      </w:pPr>
      <w:r w:rsidRPr="00212B2F">
        <w:rPr>
          <w:noProof/>
          <w:lang w:val="cs-CZ"/>
        </w:rPr>
        <w:t>vítězství v okresním kole soutěže pro žáky škol vyhlašované MŠMT</w:t>
      </w:r>
    </w:p>
    <w:p w:rsidR="002677E9" w:rsidRPr="00212B2F" w:rsidRDefault="002677E9" w:rsidP="008A7688">
      <w:pPr>
        <w:numPr>
          <w:ilvl w:val="1"/>
          <w:numId w:val="38"/>
        </w:numPr>
        <w:spacing w:before="60" w:after="40" w:line="240" w:lineRule="auto"/>
        <w:jc w:val="both"/>
        <w:rPr>
          <w:noProof/>
          <w:lang w:val="cs-CZ"/>
        </w:rPr>
      </w:pPr>
      <w:r w:rsidRPr="00212B2F">
        <w:rPr>
          <w:noProof/>
          <w:lang w:val="cs-CZ"/>
        </w:rPr>
        <w:t>umístění do 3. místa v krajském kole soutěže pro žáky škol vyhlašované MŠMT</w:t>
      </w:r>
    </w:p>
    <w:p w:rsidR="002677E9" w:rsidRPr="00212B2F" w:rsidRDefault="002677E9" w:rsidP="008A7688">
      <w:pPr>
        <w:numPr>
          <w:ilvl w:val="1"/>
          <w:numId w:val="38"/>
        </w:numPr>
        <w:spacing w:before="60" w:after="40" w:line="240" w:lineRule="auto"/>
        <w:jc w:val="both"/>
        <w:rPr>
          <w:noProof/>
          <w:lang w:val="cs-CZ"/>
        </w:rPr>
      </w:pPr>
      <w:r w:rsidRPr="00212B2F">
        <w:rPr>
          <w:noProof/>
          <w:lang w:val="cs-CZ"/>
        </w:rPr>
        <w:t>účast v celostátním kole soutěže pro žáky škol vyhlašované MŠMT</w:t>
      </w:r>
    </w:p>
    <w:p w:rsidR="002677E9" w:rsidRPr="00212B2F" w:rsidRDefault="002677E9" w:rsidP="008A7688">
      <w:pPr>
        <w:numPr>
          <w:ilvl w:val="1"/>
          <w:numId w:val="38"/>
        </w:numPr>
        <w:spacing w:before="60" w:after="40" w:line="240" w:lineRule="auto"/>
        <w:jc w:val="both"/>
        <w:rPr>
          <w:noProof/>
          <w:lang w:val="cs-CZ"/>
        </w:rPr>
      </w:pPr>
      <w:r w:rsidRPr="00212B2F">
        <w:rPr>
          <w:noProof/>
          <w:lang w:val="cs-CZ"/>
        </w:rPr>
        <w:t>za významné umístění i v jiných soutěžích (uměleckých, sportovních, naukových)</w:t>
      </w:r>
    </w:p>
    <w:p w:rsidR="002677E9" w:rsidRPr="00212B2F" w:rsidRDefault="002677E9" w:rsidP="008A7688">
      <w:pPr>
        <w:numPr>
          <w:ilvl w:val="1"/>
          <w:numId w:val="38"/>
        </w:numPr>
        <w:spacing w:before="60" w:after="40" w:line="240" w:lineRule="auto"/>
        <w:jc w:val="both"/>
        <w:rPr>
          <w:noProof/>
          <w:lang w:val="cs-CZ"/>
        </w:rPr>
      </w:pPr>
      <w:r w:rsidRPr="00212B2F">
        <w:rPr>
          <w:noProof/>
          <w:lang w:val="cs-CZ"/>
        </w:rPr>
        <w:t>za mimořádnou práci pro školu</w:t>
      </w:r>
    </w:p>
    <w:p w:rsidR="002677E9" w:rsidRPr="00212B2F" w:rsidRDefault="002677E9" w:rsidP="008A7688">
      <w:pPr>
        <w:numPr>
          <w:ilvl w:val="1"/>
          <w:numId w:val="38"/>
        </w:numPr>
        <w:spacing w:before="60" w:after="40" w:line="240" w:lineRule="auto"/>
        <w:jc w:val="both"/>
        <w:rPr>
          <w:noProof/>
          <w:lang w:val="cs-CZ"/>
        </w:rPr>
      </w:pPr>
      <w:r w:rsidRPr="00212B2F">
        <w:rPr>
          <w:noProof/>
          <w:lang w:val="cs-CZ"/>
        </w:rPr>
        <w:t xml:space="preserve">prospěch s vyznamenáním po celou dobu studia </w:t>
      </w:r>
    </w:p>
    <w:p w:rsidR="002677E9" w:rsidRDefault="002677E9" w:rsidP="006C0FAA">
      <w:pPr>
        <w:numPr>
          <w:ilvl w:val="0"/>
          <w:numId w:val="47"/>
        </w:numPr>
        <w:spacing w:before="60" w:after="40" w:line="240" w:lineRule="auto"/>
        <w:jc w:val="both"/>
        <w:rPr>
          <w:noProof/>
          <w:lang w:val="cs-CZ"/>
        </w:rPr>
      </w:pPr>
      <w:r w:rsidRPr="00212B2F">
        <w:rPr>
          <w:noProof/>
          <w:lang w:val="cs-CZ"/>
        </w:rPr>
        <w:t xml:space="preserve">Ústní nebo písemná pochvala je udělována žákovi před kolektivem třídy třídním učitelem nebo ředitelem školy. Všechny pochvaly se udělují formou zápisu na zvláštním formuláři školy. Pochvaly a jiná ocenění </w:t>
      </w:r>
      <w:r w:rsidR="00242CDD">
        <w:rPr>
          <w:noProof/>
          <w:lang w:val="cs-CZ"/>
        </w:rPr>
        <w:br/>
      </w:r>
      <w:r w:rsidRPr="00212B2F">
        <w:rPr>
          <w:noProof/>
          <w:lang w:val="cs-CZ"/>
        </w:rPr>
        <w:t xml:space="preserve">se zaznamenávají do třídních výkazů. </w:t>
      </w:r>
    </w:p>
    <w:p w:rsidR="00242CDD" w:rsidRDefault="00242CDD" w:rsidP="00242CDD">
      <w:pPr>
        <w:spacing w:before="60" w:after="40" w:line="240" w:lineRule="auto"/>
        <w:jc w:val="both"/>
        <w:rPr>
          <w:noProof/>
          <w:lang w:val="cs-CZ"/>
        </w:rPr>
      </w:pPr>
    </w:p>
    <w:p w:rsidR="00242CDD" w:rsidRPr="00212B2F" w:rsidRDefault="00242CDD" w:rsidP="00242CDD">
      <w:pPr>
        <w:spacing w:before="60" w:after="40" w:line="240" w:lineRule="auto"/>
        <w:jc w:val="both"/>
        <w:rPr>
          <w:noProof/>
          <w:lang w:val="cs-CZ"/>
        </w:rPr>
      </w:pPr>
    </w:p>
    <w:p w:rsidR="002677E9" w:rsidRPr="00212B2F" w:rsidRDefault="002677E9" w:rsidP="002677E9">
      <w:pPr>
        <w:pStyle w:val="Nadpis3"/>
        <w:rPr>
          <w:noProof/>
          <w:lang w:val="cs-CZ"/>
        </w:rPr>
      </w:pPr>
      <w:r w:rsidRPr="00212B2F">
        <w:rPr>
          <w:noProof/>
          <w:lang w:val="cs-CZ"/>
        </w:rPr>
        <w:t xml:space="preserve">Kázeňská opatření </w:t>
      </w:r>
    </w:p>
    <w:p w:rsidR="002677E9" w:rsidRPr="00212B2F" w:rsidRDefault="002677E9" w:rsidP="006C0FAA">
      <w:pPr>
        <w:numPr>
          <w:ilvl w:val="0"/>
          <w:numId w:val="48"/>
        </w:numPr>
        <w:spacing w:before="60" w:after="40" w:line="240" w:lineRule="auto"/>
        <w:jc w:val="both"/>
        <w:rPr>
          <w:noProof/>
          <w:lang w:val="cs-CZ"/>
        </w:rPr>
      </w:pPr>
      <w:r w:rsidRPr="00212B2F">
        <w:rPr>
          <w:noProof/>
          <w:lang w:val="cs-CZ"/>
        </w:rPr>
        <w:t>Kázeňská opatření se ukládají podle §31 Školského zákona za závažné nebo opakované porušení školního řádu, a to bezprostředně po jeho zjištění. Mají následující posloupnost a lze je udělit jen jednou v daném školním klasifikačním období</w:t>
      </w:r>
    </w:p>
    <w:p w:rsidR="002677E9" w:rsidRPr="00212B2F" w:rsidRDefault="002677E9" w:rsidP="008A7688">
      <w:pPr>
        <w:numPr>
          <w:ilvl w:val="1"/>
          <w:numId w:val="43"/>
        </w:numPr>
        <w:spacing w:line="240" w:lineRule="auto"/>
        <w:ind w:left="1434" w:hanging="357"/>
        <w:jc w:val="both"/>
        <w:rPr>
          <w:noProof/>
          <w:lang w:val="cs-CZ"/>
        </w:rPr>
      </w:pPr>
      <w:r w:rsidRPr="00212B2F">
        <w:rPr>
          <w:noProof/>
          <w:lang w:val="cs-CZ"/>
        </w:rPr>
        <w:t>napomenutí třídního učitele</w:t>
      </w:r>
    </w:p>
    <w:p w:rsidR="002677E9" w:rsidRPr="00212B2F" w:rsidRDefault="002677E9" w:rsidP="008A7688">
      <w:pPr>
        <w:numPr>
          <w:ilvl w:val="1"/>
          <w:numId w:val="43"/>
        </w:numPr>
        <w:spacing w:line="240" w:lineRule="auto"/>
        <w:ind w:left="1434" w:hanging="357"/>
        <w:jc w:val="both"/>
        <w:rPr>
          <w:noProof/>
          <w:lang w:val="cs-CZ"/>
        </w:rPr>
      </w:pPr>
      <w:r w:rsidRPr="00212B2F">
        <w:rPr>
          <w:noProof/>
          <w:lang w:val="cs-CZ"/>
        </w:rPr>
        <w:t>důtka třídního učitele</w:t>
      </w:r>
    </w:p>
    <w:p w:rsidR="002677E9" w:rsidRPr="00212B2F" w:rsidRDefault="002677E9" w:rsidP="008A7688">
      <w:pPr>
        <w:numPr>
          <w:ilvl w:val="1"/>
          <w:numId w:val="43"/>
        </w:numPr>
        <w:spacing w:line="240" w:lineRule="auto"/>
        <w:ind w:left="1434" w:hanging="357"/>
        <w:jc w:val="both"/>
        <w:rPr>
          <w:noProof/>
          <w:lang w:val="cs-CZ"/>
        </w:rPr>
      </w:pPr>
      <w:r w:rsidRPr="00212B2F">
        <w:rPr>
          <w:noProof/>
          <w:lang w:val="cs-CZ"/>
        </w:rPr>
        <w:t>důtka ředitele školy</w:t>
      </w:r>
    </w:p>
    <w:p w:rsidR="002677E9" w:rsidRPr="00212B2F" w:rsidRDefault="002677E9" w:rsidP="006C0FAA">
      <w:pPr>
        <w:numPr>
          <w:ilvl w:val="0"/>
          <w:numId w:val="48"/>
        </w:numPr>
        <w:spacing w:before="60" w:after="40" w:line="240" w:lineRule="auto"/>
        <w:jc w:val="both"/>
        <w:rPr>
          <w:noProof/>
          <w:lang w:val="cs-CZ"/>
        </w:rPr>
      </w:pPr>
      <w:r w:rsidRPr="00212B2F">
        <w:rPr>
          <w:noProof/>
          <w:lang w:val="cs-CZ"/>
        </w:rPr>
        <w:t xml:space="preserve">Napomenutí a důtky se udělují před kolektivem třídy. Při udělení důtky oznámí ředitel školy nebo třídní učitel důvody udělení kázeňského opatření písemně prokazatelným způsobem zákonným zástupcům žáka. Opatření se zaznamenává do třídního výkazu. </w:t>
      </w:r>
    </w:p>
    <w:p w:rsidR="002677E9" w:rsidRPr="00374D35" w:rsidRDefault="002677E9" w:rsidP="00374D35">
      <w:pPr>
        <w:numPr>
          <w:ilvl w:val="0"/>
          <w:numId w:val="48"/>
        </w:numPr>
        <w:spacing w:before="60" w:after="40" w:line="240" w:lineRule="auto"/>
        <w:jc w:val="both"/>
        <w:rPr>
          <w:noProof/>
          <w:szCs w:val="20"/>
          <w:highlight w:val="yellow"/>
          <w:lang w:val="cs-CZ"/>
        </w:rPr>
      </w:pPr>
      <w:r w:rsidRPr="00212B2F">
        <w:rPr>
          <w:noProof/>
          <w:lang w:val="cs-CZ"/>
        </w:rPr>
        <w:t xml:space="preserve">Podmíněné vyloučení ze studia může žákovi udělit ředitel školy v případě závažného zaviněného porušení povinností stanovených školním řádem. V rozhodnutí o podmíněném vyloučení je stanovena zkušební lhůta, a to nejdéle na dobu jednoho roku. Dopustí-li se žák ve zkušební době dalšího zaviněného porušení školního řádu, může být ze studia vyloučen. </w:t>
      </w:r>
      <w:r w:rsidR="00374D35" w:rsidRPr="00374D35">
        <w:rPr>
          <w:szCs w:val="20"/>
          <w:highlight w:val="yellow"/>
        </w:rPr>
        <w:t xml:space="preserve">V </w:t>
      </w:r>
      <w:proofErr w:type="spellStart"/>
      <w:r w:rsidR="00374D35" w:rsidRPr="00374D35">
        <w:rPr>
          <w:szCs w:val="20"/>
          <w:highlight w:val="yellow"/>
        </w:rPr>
        <w:t>případě</w:t>
      </w:r>
      <w:proofErr w:type="spellEnd"/>
      <w:r w:rsidR="00374D35" w:rsidRPr="00374D35">
        <w:rPr>
          <w:szCs w:val="20"/>
          <w:highlight w:val="yellow"/>
        </w:rPr>
        <w:t xml:space="preserve"> </w:t>
      </w:r>
      <w:proofErr w:type="spellStart"/>
      <w:r w:rsidR="00374D35" w:rsidRPr="00374D35">
        <w:rPr>
          <w:szCs w:val="20"/>
          <w:highlight w:val="yellow"/>
        </w:rPr>
        <w:t>zvláště</w:t>
      </w:r>
      <w:proofErr w:type="spellEnd"/>
      <w:r w:rsidR="00374D35" w:rsidRPr="00374D35">
        <w:rPr>
          <w:szCs w:val="20"/>
          <w:highlight w:val="yellow"/>
        </w:rPr>
        <w:t xml:space="preserve"> </w:t>
      </w:r>
      <w:proofErr w:type="spellStart"/>
      <w:r w:rsidR="00374D35" w:rsidRPr="00374D35">
        <w:rPr>
          <w:szCs w:val="20"/>
          <w:highlight w:val="yellow"/>
        </w:rPr>
        <w:t>závažného</w:t>
      </w:r>
      <w:proofErr w:type="spellEnd"/>
      <w:r w:rsidR="00374D35" w:rsidRPr="00374D35">
        <w:rPr>
          <w:szCs w:val="20"/>
          <w:highlight w:val="yellow"/>
        </w:rPr>
        <w:t xml:space="preserve"> </w:t>
      </w:r>
      <w:proofErr w:type="spellStart"/>
      <w:r w:rsidR="00374D35" w:rsidRPr="00374D35">
        <w:rPr>
          <w:szCs w:val="20"/>
          <w:highlight w:val="yellow"/>
        </w:rPr>
        <w:t>zaviněného</w:t>
      </w:r>
      <w:proofErr w:type="spellEnd"/>
      <w:r w:rsidR="00374D35" w:rsidRPr="00374D35">
        <w:rPr>
          <w:szCs w:val="20"/>
          <w:highlight w:val="yellow"/>
        </w:rPr>
        <w:t xml:space="preserve"> </w:t>
      </w:r>
      <w:proofErr w:type="spellStart"/>
      <w:r w:rsidR="00374D35" w:rsidRPr="00374D35">
        <w:rPr>
          <w:szCs w:val="20"/>
          <w:highlight w:val="yellow"/>
        </w:rPr>
        <w:t>porušení</w:t>
      </w:r>
      <w:proofErr w:type="spellEnd"/>
      <w:r w:rsidR="00374D35" w:rsidRPr="00374D35">
        <w:rPr>
          <w:szCs w:val="20"/>
          <w:highlight w:val="yellow"/>
        </w:rPr>
        <w:t xml:space="preserve"> </w:t>
      </w:r>
      <w:proofErr w:type="spellStart"/>
      <w:r w:rsidR="00374D35" w:rsidRPr="00374D35">
        <w:rPr>
          <w:szCs w:val="20"/>
          <w:highlight w:val="yellow"/>
        </w:rPr>
        <w:t>povinností</w:t>
      </w:r>
      <w:proofErr w:type="spellEnd"/>
      <w:r w:rsidR="00374D35" w:rsidRPr="00374D35">
        <w:rPr>
          <w:szCs w:val="20"/>
          <w:highlight w:val="yellow"/>
        </w:rPr>
        <w:t xml:space="preserve"> </w:t>
      </w:r>
      <w:proofErr w:type="spellStart"/>
      <w:r w:rsidR="00374D35" w:rsidRPr="00374D35">
        <w:rPr>
          <w:szCs w:val="20"/>
          <w:highlight w:val="yellow"/>
        </w:rPr>
        <w:t>stanovený</w:t>
      </w:r>
      <w:r w:rsidR="00374D35">
        <w:rPr>
          <w:szCs w:val="20"/>
          <w:highlight w:val="yellow"/>
        </w:rPr>
        <w:t>ch</w:t>
      </w:r>
      <w:proofErr w:type="spellEnd"/>
      <w:r w:rsidR="00374D35">
        <w:rPr>
          <w:szCs w:val="20"/>
          <w:highlight w:val="yellow"/>
        </w:rPr>
        <w:t xml:space="preserve"> </w:t>
      </w:r>
      <w:proofErr w:type="spellStart"/>
      <w:r w:rsidR="00374D35">
        <w:rPr>
          <w:szCs w:val="20"/>
          <w:highlight w:val="yellow"/>
        </w:rPr>
        <w:t>Školským</w:t>
      </w:r>
      <w:proofErr w:type="spellEnd"/>
      <w:r w:rsidR="00374D35" w:rsidRPr="00374D35">
        <w:rPr>
          <w:szCs w:val="20"/>
          <w:highlight w:val="yellow"/>
        </w:rPr>
        <w:t xml:space="preserve"> </w:t>
      </w:r>
      <w:proofErr w:type="spellStart"/>
      <w:r w:rsidR="00374D35" w:rsidRPr="00374D35">
        <w:rPr>
          <w:szCs w:val="20"/>
          <w:highlight w:val="yellow"/>
        </w:rPr>
        <w:t>zákonem</w:t>
      </w:r>
      <w:proofErr w:type="spellEnd"/>
      <w:r w:rsidR="00374D35" w:rsidRPr="00374D35">
        <w:rPr>
          <w:szCs w:val="20"/>
          <w:highlight w:val="yellow"/>
        </w:rPr>
        <w:t xml:space="preserve"> </w:t>
      </w:r>
      <w:proofErr w:type="spellStart"/>
      <w:r w:rsidR="00374D35" w:rsidRPr="00374D35">
        <w:rPr>
          <w:szCs w:val="20"/>
          <w:highlight w:val="yellow"/>
        </w:rPr>
        <w:t>ředitel</w:t>
      </w:r>
      <w:proofErr w:type="spellEnd"/>
      <w:r w:rsidR="00374D35" w:rsidRPr="00374D35">
        <w:rPr>
          <w:szCs w:val="20"/>
          <w:highlight w:val="yellow"/>
        </w:rPr>
        <w:t xml:space="preserve"> </w:t>
      </w:r>
      <w:proofErr w:type="spellStart"/>
      <w:r w:rsidR="00374D35" w:rsidRPr="00374D35">
        <w:rPr>
          <w:szCs w:val="20"/>
          <w:highlight w:val="yellow"/>
        </w:rPr>
        <w:t>vyloučí</w:t>
      </w:r>
      <w:proofErr w:type="spellEnd"/>
      <w:r w:rsidR="00374D35" w:rsidRPr="00374D35">
        <w:rPr>
          <w:szCs w:val="20"/>
          <w:highlight w:val="yellow"/>
        </w:rPr>
        <w:t xml:space="preserve"> </w:t>
      </w:r>
      <w:proofErr w:type="spellStart"/>
      <w:r w:rsidR="00374D35" w:rsidRPr="00374D35">
        <w:rPr>
          <w:szCs w:val="20"/>
          <w:highlight w:val="yellow"/>
        </w:rPr>
        <w:t>žáka</w:t>
      </w:r>
      <w:proofErr w:type="spellEnd"/>
      <w:r w:rsidR="00374D35" w:rsidRPr="00374D35">
        <w:rPr>
          <w:szCs w:val="20"/>
          <w:highlight w:val="yellow"/>
        </w:rPr>
        <w:t xml:space="preserve"> </w:t>
      </w:r>
      <w:proofErr w:type="spellStart"/>
      <w:r w:rsidR="00374D35" w:rsidRPr="00374D35">
        <w:rPr>
          <w:szCs w:val="20"/>
          <w:highlight w:val="yellow"/>
        </w:rPr>
        <w:t>ze</w:t>
      </w:r>
      <w:proofErr w:type="spellEnd"/>
      <w:r w:rsidR="00374D35" w:rsidRPr="00374D35">
        <w:rPr>
          <w:szCs w:val="20"/>
          <w:highlight w:val="yellow"/>
        </w:rPr>
        <w:t xml:space="preserve"> </w:t>
      </w:r>
      <w:proofErr w:type="spellStart"/>
      <w:r w:rsidR="00374D35" w:rsidRPr="00374D35">
        <w:rPr>
          <w:szCs w:val="20"/>
          <w:highlight w:val="yellow"/>
        </w:rPr>
        <w:t>školy</w:t>
      </w:r>
      <w:proofErr w:type="spellEnd"/>
      <w:r w:rsidR="00374D35" w:rsidRPr="00374D35">
        <w:rPr>
          <w:szCs w:val="20"/>
          <w:highlight w:val="yellow"/>
        </w:rPr>
        <w:t xml:space="preserve">. </w:t>
      </w:r>
      <w:proofErr w:type="spellStart"/>
      <w:r w:rsidR="00374D35" w:rsidRPr="00374D35">
        <w:rPr>
          <w:szCs w:val="20"/>
          <w:highlight w:val="yellow"/>
        </w:rPr>
        <w:t>Zvláště</w:t>
      </w:r>
      <w:proofErr w:type="spellEnd"/>
      <w:r w:rsidR="00374D35" w:rsidRPr="00374D35">
        <w:rPr>
          <w:szCs w:val="20"/>
          <w:highlight w:val="yellow"/>
        </w:rPr>
        <w:t xml:space="preserve"> </w:t>
      </w:r>
      <w:proofErr w:type="spellStart"/>
      <w:r w:rsidR="00374D35" w:rsidRPr="00374D35">
        <w:rPr>
          <w:szCs w:val="20"/>
          <w:highlight w:val="yellow"/>
        </w:rPr>
        <w:t>hrubé</w:t>
      </w:r>
      <w:proofErr w:type="spellEnd"/>
      <w:r w:rsidR="00374D35" w:rsidRPr="00374D35">
        <w:rPr>
          <w:szCs w:val="20"/>
          <w:highlight w:val="yellow"/>
        </w:rPr>
        <w:t xml:space="preserve"> </w:t>
      </w:r>
      <w:proofErr w:type="spellStart"/>
      <w:r w:rsidR="00374D35" w:rsidRPr="00374D35">
        <w:rPr>
          <w:szCs w:val="20"/>
          <w:highlight w:val="yellow"/>
        </w:rPr>
        <w:t>opakované</w:t>
      </w:r>
      <w:proofErr w:type="spellEnd"/>
      <w:r w:rsidR="00374D35" w:rsidRPr="00374D35">
        <w:rPr>
          <w:szCs w:val="20"/>
          <w:highlight w:val="yellow"/>
        </w:rPr>
        <w:t xml:space="preserve"> </w:t>
      </w:r>
      <w:proofErr w:type="spellStart"/>
      <w:r w:rsidR="00374D35" w:rsidRPr="00374D35">
        <w:rPr>
          <w:szCs w:val="20"/>
          <w:highlight w:val="yellow"/>
        </w:rPr>
        <w:t>slovní</w:t>
      </w:r>
      <w:proofErr w:type="spellEnd"/>
      <w:r w:rsidR="00374D35" w:rsidRPr="00374D35">
        <w:rPr>
          <w:szCs w:val="20"/>
          <w:highlight w:val="yellow"/>
        </w:rPr>
        <w:t xml:space="preserve"> a </w:t>
      </w:r>
      <w:proofErr w:type="spellStart"/>
      <w:r w:rsidR="00374D35" w:rsidRPr="00374D35">
        <w:rPr>
          <w:szCs w:val="20"/>
          <w:highlight w:val="yellow"/>
        </w:rPr>
        <w:t>úmyslné</w:t>
      </w:r>
      <w:proofErr w:type="spellEnd"/>
      <w:r w:rsidR="00374D35" w:rsidRPr="00374D35">
        <w:rPr>
          <w:szCs w:val="20"/>
          <w:highlight w:val="yellow"/>
        </w:rPr>
        <w:t xml:space="preserve"> </w:t>
      </w:r>
      <w:proofErr w:type="spellStart"/>
      <w:r w:rsidR="00374D35" w:rsidRPr="00374D35">
        <w:rPr>
          <w:szCs w:val="20"/>
          <w:highlight w:val="yellow"/>
        </w:rPr>
        <w:t>fyzické</w:t>
      </w:r>
      <w:proofErr w:type="spellEnd"/>
      <w:r w:rsidR="00374D35" w:rsidRPr="00374D35">
        <w:rPr>
          <w:szCs w:val="20"/>
          <w:highlight w:val="yellow"/>
        </w:rPr>
        <w:t xml:space="preserve"> </w:t>
      </w:r>
      <w:proofErr w:type="spellStart"/>
      <w:r w:rsidR="00374D35" w:rsidRPr="00374D35">
        <w:rPr>
          <w:szCs w:val="20"/>
          <w:highlight w:val="yellow"/>
        </w:rPr>
        <w:t>útoky</w:t>
      </w:r>
      <w:proofErr w:type="spellEnd"/>
      <w:r w:rsidR="00374D35" w:rsidRPr="00374D35">
        <w:rPr>
          <w:szCs w:val="20"/>
          <w:highlight w:val="yellow"/>
        </w:rPr>
        <w:t xml:space="preserve"> </w:t>
      </w:r>
      <w:proofErr w:type="spellStart"/>
      <w:r w:rsidR="00374D35" w:rsidRPr="00374D35">
        <w:rPr>
          <w:szCs w:val="20"/>
          <w:highlight w:val="yellow"/>
        </w:rPr>
        <w:t>žá</w:t>
      </w:r>
      <w:r w:rsidR="00374D35">
        <w:rPr>
          <w:szCs w:val="20"/>
          <w:highlight w:val="yellow"/>
        </w:rPr>
        <w:t>ka</w:t>
      </w:r>
      <w:proofErr w:type="spellEnd"/>
      <w:r w:rsidR="00374D35">
        <w:rPr>
          <w:szCs w:val="20"/>
          <w:highlight w:val="yellow"/>
        </w:rPr>
        <w:t xml:space="preserve"> </w:t>
      </w:r>
      <w:proofErr w:type="spellStart"/>
      <w:r w:rsidR="00374D35" w:rsidRPr="00374D35">
        <w:rPr>
          <w:szCs w:val="20"/>
          <w:highlight w:val="yellow"/>
        </w:rPr>
        <w:t>vůči</w:t>
      </w:r>
      <w:proofErr w:type="spellEnd"/>
      <w:r w:rsidR="00374D35" w:rsidRPr="00374D35">
        <w:rPr>
          <w:szCs w:val="20"/>
          <w:highlight w:val="yellow"/>
        </w:rPr>
        <w:t xml:space="preserve"> </w:t>
      </w:r>
      <w:proofErr w:type="spellStart"/>
      <w:r w:rsidR="00374D35" w:rsidRPr="00374D35">
        <w:rPr>
          <w:szCs w:val="20"/>
          <w:highlight w:val="yellow"/>
        </w:rPr>
        <w:t>zaměstnancům</w:t>
      </w:r>
      <w:proofErr w:type="spellEnd"/>
      <w:r w:rsidR="00374D35" w:rsidRPr="00374D35">
        <w:rPr>
          <w:szCs w:val="20"/>
          <w:highlight w:val="yellow"/>
        </w:rPr>
        <w:t xml:space="preserve"> </w:t>
      </w:r>
      <w:proofErr w:type="spellStart"/>
      <w:proofErr w:type="gramStart"/>
      <w:r w:rsidR="00374D35" w:rsidRPr="00374D35">
        <w:rPr>
          <w:szCs w:val="20"/>
          <w:highlight w:val="yellow"/>
        </w:rPr>
        <w:t>školy</w:t>
      </w:r>
      <w:proofErr w:type="spellEnd"/>
      <w:r w:rsidR="00374D35" w:rsidRPr="00374D35">
        <w:rPr>
          <w:szCs w:val="20"/>
          <w:highlight w:val="yellow"/>
        </w:rPr>
        <w:t xml:space="preserve">  </w:t>
      </w:r>
      <w:proofErr w:type="spellStart"/>
      <w:r w:rsidR="00374D35" w:rsidRPr="00374D35">
        <w:rPr>
          <w:szCs w:val="20"/>
          <w:highlight w:val="yellow"/>
        </w:rPr>
        <w:t>nebo</w:t>
      </w:r>
      <w:proofErr w:type="spellEnd"/>
      <w:proofErr w:type="gramEnd"/>
      <w:r w:rsidR="00374D35" w:rsidRPr="00374D35">
        <w:rPr>
          <w:szCs w:val="20"/>
          <w:highlight w:val="yellow"/>
        </w:rPr>
        <w:t xml:space="preserve"> </w:t>
      </w:r>
      <w:proofErr w:type="spellStart"/>
      <w:r w:rsidR="00374D35" w:rsidRPr="00374D35">
        <w:rPr>
          <w:szCs w:val="20"/>
          <w:highlight w:val="yellow"/>
        </w:rPr>
        <w:t>vůči</w:t>
      </w:r>
      <w:proofErr w:type="spellEnd"/>
      <w:r w:rsidR="00374D35" w:rsidRPr="00374D35">
        <w:rPr>
          <w:szCs w:val="20"/>
          <w:highlight w:val="yellow"/>
        </w:rPr>
        <w:t xml:space="preserve"> </w:t>
      </w:r>
      <w:proofErr w:type="spellStart"/>
      <w:r w:rsidR="00374D35" w:rsidRPr="00374D35">
        <w:rPr>
          <w:szCs w:val="20"/>
          <w:highlight w:val="yellow"/>
        </w:rPr>
        <w:t>ostatním</w:t>
      </w:r>
      <w:proofErr w:type="spellEnd"/>
      <w:r w:rsidR="00374D35" w:rsidRPr="00374D35">
        <w:rPr>
          <w:szCs w:val="20"/>
          <w:highlight w:val="yellow"/>
        </w:rPr>
        <w:t xml:space="preserve"> </w:t>
      </w:r>
      <w:proofErr w:type="spellStart"/>
      <w:r w:rsidR="00374D35" w:rsidRPr="00374D35">
        <w:rPr>
          <w:szCs w:val="20"/>
          <w:highlight w:val="yellow"/>
        </w:rPr>
        <w:t>žákům</w:t>
      </w:r>
      <w:proofErr w:type="spellEnd"/>
      <w:r w:rsidR="009361DD">
        <w:rPr>
          <w:szCs w:val="20"/>
          <w:highlight w:val="yellow"/>
        </w:rPr>
        <w:t xml:space="preserve"> </w:t>
      </w:r>
      <w:r w:rsidR="00374D35" w:rsidRPr="00374D35">
        <w:rPr>
          <w:szCs w:val="20"/>
          <w:highlight w:val="yellow"/>
        </w:rPr>
        <w:t xml:space="preserve">se </w:t>
      </w:r>
      <w:proofErr w:type="spellStart"/>
      <w:r w:rsidR="00374D35" w:rsidRPr="00374D35">
        <w:rPr>
          <w:szCs w:val="20"/>
          <w:highlight w:val="yellow"/>
        </w:rPr>
        <w:t>považují</w:t>
      </w:r>
      <w:proofErr w:type="spellEnd"/>
      <w:r w:rsidR="00374D35" w:rsidRPr="00374D35">
        <w:rPr>
          <w:szCs w:val="20"/>
          <w:highlight w:val="yellow"/>
        </w:rPr>
        <w:t xml:space="preserve"> </w:t>
      </w:r>
      <w:proofErr w:type="spellStart"/>
      <w:r w:rsidR="00374D35" w:rsidRPr="00374D35">
        <w:rPr>
          <w:szCs w:val="20"/>
          <w:highlight w:val="yellow"/>
        </w:rPr>
        <w:t>za</w:t>
      </w:r>
      <w:proofErr w:type="spellEnd"/>
      <w:r w:rsidR="00374D35" w:rsidRPr="00374D35">
        <w:rPr>
          <w:szCs w:val="20"/>
          <w:highlight w:val="yellow"/>
        </w:rPr>
        <w:t xml:space="preserve"> </w:t>
      </w:r>
      <w:proofErr w:type="spellStart"/>
      <w:r w:rsidR="00374D35" w:rsidRPr="00374D35">
        <w:rPr>
          <w:szCs w:val="20"/>
          <w:highlight w:val="yellow"/>
        </w:rPr>
        <w:t>zvláště</w:t>
      </w:r>
      <w:proofErr w:type="spellEnd"/>
      <w:r w:rsidR="00374D35" w:rsidRPr="00374D35">
        <w:rPr>
          <w:szCs w:val="20"/>
          <w:highlight w:val="yellow"/>
        </w:rPr>
        <w:t xml:space="preserve"> </w:t>
      </w:r>
      <w:proofErr w:type="spellStart"/>
      <w:r w:rsidR="00374D35" w:rsidRPr="00374D35">
        <w:rPr>
          <w:szCs w:val="20"/>
          <w:highlight w:val="yellow"/>
        </w:rPr>
        <w:t>závažné</w:t>
      </w:r>
      <w:proofErr w:type="spellEnd"/>
      <w:r w:rsidR="00374D35" w:rsidRPr="00374D35">
        <w:rPr>
          <w:szCs w:val="20"/>
          <w:highlight w:val="yellow"/>
        </w:rPr>
        <w:t xml:space="preserve"> </w:t>
      </w:r>
      <w:proofErr w:type="spellStart"/>
      <w:r w:rsidR="00374D35" w:rsidRPr="00374D35">
        <w:rPr>
          <w:szCs w:val="20"/>
          <w:highlight w:val="yellow"/>
        </w:rPr>
        <w:t>zaviněné</w:t>
      </w:r>
      <w:proofErr w:type="spellEnd"/>
      <w:r w:rsidR="00374D35" w:rsidRPr="00374D35">
        <w:rPr>
          <w:szCs w:val="20"/>
          <w:highlight w:val="yellow"/>
        </w:rPr>
        <w:t xml:space="preserve"> </w:t>
      </w:r>
      <w:proofErr w:type="spellStart"/>
      <w:r w:rsidR="00374D35" w:rsidRPr="00374D35">
        <w:rPr>
          <w:szCs w:val="20"/>
          <w:highlight w:val="yellow"/>
        </w:rPr>
        <w:t>porušení</w:t>
      </w:r>
      <w:proofErr w:type="spellEnd"/>
      <w:r w:rsidR="00374D35" w:rsidRPr="00374D35">
        <w:rPr>
          <w:szCs w:val="20"/>
          <w:highlight w:val="yellow"/>
        </w:rPr>
        <w:t xml:space="preserve"> </w:t>
      </w:r>
      <w:proofErr w:type="spellStart"/>
      <w:r w:rsidR="00374D35" w:rsidRPr="00374D35">
        <w:rPr>
          <w:szCs w:val="20"/>
          <w:highlight w:val="yellow"/>
        </w:rPr>
        <w:t>povinností</w:t>
      </w:r>
      <w:proofErr w:type="spellEnd"/>
      <w:r w:rsidR="00374D35" w:rsidRPr="00374D35">
        <w:rPr>
          <w:szCs w:val="20"/>
          <w:highlight w:val="yellow"/>
        </w:rPr>
        <w:t xml:space="preserve"> </w:t>
      </w:r>
      <w:proofErr w:type="spellStart"/>
      <w:r w:rsidR="00374D35" w:rsidRPr="00374D35">
        <w:rPr>
          <w:szCs w:val="20"/>
          <w:highlight w:val="yellow"/>
        </w:rPr>
        <w:t>stanovených</w:t>
      </w:r>
      <w:proofErr w:type="spellEnd"/>
      <w:r w:rsidR="00374D35" w:rsidRPr="00374D35">
        <w:rPr>
          <w:szCs w:val="20"/>
          <w:highlight w:val="yellow"/>
        </w:rPr>
        <w:t xml:space="preserve"> </w:t>
      </w:r>
      <w:proofErr w:type="spellStart"/>
      <w:r w:rsidR="00374D35" w:rsidRPr="00374D35">
        <w:rPr>
          <w:szCs w:val="20"/>
          <w:highlight w:val="yellow"/>
        </w:rPr>
        <w:t>tímto</w:t>
      </w:r>
      <w:proofErr w:type="spellEnd"/>
      <w:r w:rsidR="00374D35" w:rsidRPr="00374D35">
        <w:rPr>
          <w:szCs w:val="20"/>
          <w:highlight w:val="yellow"/>
        </w:rPr>
        <w:t xml:space="preserve"> </w:t>
      </w:r>
      <w:proofErr w:type="spellStart"/>
      <w:r w:rsidR="00374D35" w:rsidRPr="00374D35">
        <w:rPr>
          <w:szCs w:val="20"/>
          <w:highlight w:val="yellow"/>
        </w:rPr>
        <w:t>zákonem</w:t>
      </w:r>
      <w:proofErr w:type="spellEnd"/>
      <w:r w:rsidR="00374D35" w:rsidRPr="00374D35">
        <w:rPr>
          <w:szCs w:val="20"/>
          <w:highlight w:val="yellow"/>
        </w:rPr>
        <w:t>.</w:t>
      </w:r>
    </w:p>
    <w:p w:rsidR="002677E9" w:rsidRDefault="002677E9" w:rsidP="006C0FAA">
      <w:pPr>
        <w:numPr>
          <w:ilvl w:val="0"/>
          <w:numId w:val="48"/>
        </w:numPr>
        <w:spacing w:before="60" w:after="40" w:line="240" w:lineRule="auto"/>
        <w:jc w:val="both"/>
        <w:rPr>
          <w:noProof/>
          <w:lang w:val="cs-CZ"/>
        </w:rPr>
      </w:pPr>
      <w:r w:rsidRPr="00212B2F">
        <w:rPr>
          <w:noProof/>
          <w:lang w:val="cs-CZ"/>
        </w:rPr>
        <w:t>Každé prokázané užití alkoholu a psychoaktivních látek nebo jejich distribuce bude považováno za zvláště závažné porušení školního řádu.</w:t>
      </w:r>
    </w:p>
    <w:p w:rsidR="006C0FAA" w:rsidRDefault="006C0FAA" w:rsidP="006C0FAA">
      <w:pPr>
        <w:spacing w:before="60" w:after="40" w:line="240" w:lineRule="auto"/>
        <w:jc w:val="both"/>
        <w:rPr>
          <w:noProof/>
          <w:lang w:val="cs-CZ"/>
        </w:rPr>
      </w:pPr>
    </w:p>
    <w:p w:rsidR="006C0FAA" w:rsidRPr="00212B2F" w:rsidRDefault="006C0FAA" w:rsidP="006C0FAA">
      <w:pPr>
        <w:spacing w:before="60" w:after="40" w:line="240" w:lineRule="auto"/>
        <w:jc w:val="both"/>
        <w:rPr>
          <w:noProof/>
          <w:lang w:val="cs-CZ"/>
        </w:rPr>
      </w:pPr>
    </w:p>
    <w:p w:rsidR="002677E9" w:rsidRPr="00212B2F" w:rsidRDefault="002677E9" w:rsidP="002677E9">
      <w:pPr>
        <w:pStyle w:val="Nadpis2"/>
        <w:keepNext/>
        <w:spacing w:before="120" w:after="60" w:line="240" w:lineRule="auto"/>
        <w:jc w:val="both"/>
        <w:rPr>
          <w:noProof/>
          <w:lang w:val="cs-CZ"/>
        </w:rPr>
      </w:pPr>
      <w:r>
        <w:rPr>
          <w:noProof/>
          <w:lang w:val="cs-CZ"/>
        </w:rPr>
        <w:t xml:space="preserve">13.  </w:t>
      </w:r>
      <w:r w:rsidRPr="00212B2F">
        <w:rPr>
          <w:noProof/>
          <w:lang w:val="cs-CZ"/>
        </w:rPr>
        <w:t xml:space="preserve">Vedení dokumentace </w:t>
      </w:r>
    </w:p>
    <w:p w:rsidR="002677E9" w:rsidRPr="00212B2F" w:rsidRDefault="002677E9" w:rsidP="006C0FAA">
      <w:pPr>
        <w:numPr>
          <w:ilvl w:val="0"/>
          <w:numId w:val="49"/>
        </w:numPr>
        <w:spacing w:before="60" w:after="40" w:line="240" w:lineRule="auto"/>
        <w:jc w:val="both"/>
        <w:rPr>
          <w:noProof/>
          <w:lang w:val="cs-CZ"/>
        </w:rPr>
      </w:pPr>
      <w:r w:rsidRPr="00212B2F">
        <w:rPr>
          <w:noProof/>
          <w:lang w:val="cs-CZ"/>
        </w:rPr>
        <w:t xml:space="preserve">V třídním výkazu a počítači je zaznamenán vyučovací předmět, z něhož byla povolena opravná zkouška nebo zkouška v náhradním termínu, její datum a její hodnocení. </w:t>
      </w:r>
    </w:p>
    <w:p w:rsidR="002677E9" w:rsidRDefault="002677E9" w:rsidP="006C0FAA">
      <w:pPr>
        <w:numPr>
          <w:ilvl w:val="0"/>
          <w:numId w:val="49"/>
        </w:numPr>
        <w:spacing w:before="60" w:after="40" w:line="240" w:lineRule="auto"/>
        <w:jc w:val="both"/>
        <w:rPr>
          <w:noProof/>
          <w:lang w:val="cs-CZ"/>
        </w:rPr>
      </w:pPr>
      <w:r w:rsidRPr="00212B2F">
        <w:rPr>
          <w:noProof/>
          <w:lang w:val="cs-CZ"/>
        </w:rPr>
        <w:t xml:space="preserve">Vysvědčení je vydáno až po vykonání této zkoušky, a to s datem jejího konání; na konci klasifikačního období je žákovi vydán jen výpis vysvědčení s příslušnou doložkou oznamující termín opravné zkoušky. </w:t>
      </w:r>
    </w:p>
    <w:p w:rsidR="006C0FAA" w:rsidRPr="00212B2F" w:rsidRDefault="006C0FAA" w:rsidP="006C0FAA">
      <w:pPr>
        <w:spacing w:before="60" w:after="40" w:line="240" w:lineRule="auto"/>
        <w:ind w:left="480"/>
        <w:jc w:val="both"/>
        <w:rPr>
          <w:noProof/>
          <w:lang w:val="cs-CZ"/>
        </w:rPr>
      </w:pPr>
    </w:p>
    <w:p w:rsidR="002677E9" w:rsidRPr="00212B2F" w:rsidRDefault="002677E9" w:rsidP="002677E9">
      <w:pPr>
        <w:pStyle w:val="Nadpis2"/>
        <w:keepNext/>
        <w:spacing w:before="120" w:after="60" w:line="240" w:lineRule="auto"/>
        <w:jc w:val="both"/>
        <w:rPr>
          <w:noProof/>
          <w:lang w:val="cs-CZ"/>
        </w:rPr>
      </w:pPr>
      <w:r>
        <w:rPr>
          <w:noProof/>
          <w:lang w:val="cs-CZ"/>
        </w:rPr>
        <w:t xml:space="preserve">14.  </w:t>
      </w:r>
      <w:r w:rsidRPr="00212B2F">
        <w:rPr>
          <w:noProof/>
          <w:lang w:val="cs-CZ"/>
        </w:rPr>
        <w:t>Neklasifikování žáků</w:t>
      </w:r>
    </w:p>
    <w:p w:rsidR="002677E9" w:rsidRPr="00212B2F" w:rsidRDefault="002677E9" w:rsidP="006C0FAA">
      <w:pPr>
        <w:numPr>
          <w:ilvl w:val="0"/>
          <w:numId w:val="50"/>
        </w:numPr>
        <w:spacing w:before="60" w:after="40" w:line="240" w:lineRule="auto"/>
        <w:jc w:val="both"/>
        <w:rPr>
          <w:noProof/>
          <w:lang w:val="cs-CZ"/>
        </w:rPr>
      </w:pPr>
      <w:r w:rsidRPr="00212B2F">
        <w:rPr>
          <w:noProof/>
          <w:lang w:val="cs-CZ"/>
        </w:rPr>
        <w:t xml:space="preserve">Ředitel školy může ze závažných důvodů, zejména zdravotních, uvolnit žáka na žádost zcela nebo zčásti </w:t>
      </w:r>
      <w:r w:rsidR="00242CDD">
        <w:rPr>
          <w:noProof/>
          <w:lang w:val="cs-CZ"/>
        </w:rPr>
        <w:br/>
      </w:r>
      <w:r w:rsidRPr="00212B2F">
        <w:rPr>
          <w:noProof/>
          <w:lang w:val="cs-CZ"/>
        </w:rPr>
        <w:t xml:space="preserve">z vyučování některého předmětu; žáka se zdravotním postižením může také uvolnit z provádění určitých činností, popřípadě rozhodnout, že tento žák nebude v některých předmětech hodnocen. </w:t>
      </w:r>
    </w:p>
    <w:p w:rsidR="002677E9" w:rsidRPr="00212B2F" w:rsidRDefault="002677E9" w:rsidP="006C0FAA">
      <w:pPr>
        <w:numPr>
          <w:ilvl w:val="0"/>
          <w:numId w:val="50"/>
        </w:numPr>
        <w:spacing w:before="60" w:after="40" w:line="240" w:lineRule="auto"/>
        <w:jc w:val="both"/>
        <w:rPr>
          <w:noProof/>
          <w:lang w:val="cs-CZ"/>
        </w:rPr>
      </w:pPr>
      <w:r w:rsidRPr="00212B2F">
        <w:rPr>
          <w:noProof/>
          <w:lang w:val="cs-CZ"/>
        </w:rPr>
        <w:t xml:space="preserve">Žák nemůže být uvolněn z předmětu rozhodujícího pro odborné zaměření absolventa. V předmětu tělesná výchova ředitel školy uvolní žáka z vyučování na písemné doporučení registrujícího praktického lékaře. </w:t>
      </w:r>
    </w:p>
    <w:p w:rsidR="002677E9" w:rsidRDefault="002677E9" w:rsidP="006C0FAA">
      <w:pPr>
        <w:numPr>
          <w:ilvl w:val="0"/>
          <w:numId w:val="50"/>
        </w:numPr>
        <w:spacing w:before="60" w:after="40" w:line="240" w:lineRule="auto"/>
        <w:jc w:val="both"/>
        <w:rPr>
          <w:noProof/>
          <w:lang w:val="cs-CZ"/>
        </w:rPr>
      </w:pPr>
      <w:r w:rsidRPr="00212B2F">
        <w:rPr>
          <w:noProof/>
          <w:lang w:val="cs-CZ"/>
        </w:rPr>
        <w:t>Žák není z předmětu, z něhož byl zcela uvolněn, hodnocen. Toto uvolnění musí být zapsáno v třídním výkazu a počítači a na vysvědčení u příslušného předmětu poznámkou „Uvolněn(a)“.</w:t>
      </w:r>
    </w:p>
    <w:p w:rsidR="006C0FAA" w:rsidRPr="00212B2F" w:rsidRDefault="006C0FAA" w:rsidP="006C0FAA">
      <w:pPr>
        <w:spacing w:before="60" w:after="40" w:line="240" w:lineRule="auto"/>
        <w:ind w:left="480"/>
        <w:jc w:val="both"/>
        <w:rPr>
          <w:noProof/>
          <w:lang w:val="cs-CZ"/>
        </w:rPr>
      </w:pPr>
    </w:p>
    <w:p w:rsidR="002677E9" w:rsidRPr="00212B2F" w:rsidRDefault="002677E9" w:rsidP="002677E9">
      <w:pPr>
        <w:pStyle w:val="Nadpis2"/>
        <w:keepNext/>
        <w:spacing w:before="120" w:after="60" w:line="240" w:lineRule="auto"/>
        <w:jc w:val="both"/>
        <w:rPr>
          <w:noProof/>
          <w:lang w:val="cs-CZ"/>
        </w:rPr>
      </w:pPr>
      <w:r>
        <w:rPr>
          <w:noProof/>
          <w:lang w:val="cs-CZ"/>
        </w:rPr>
        <w:t xml:space="preserve">15.  </w:t>
      </w:r>
      <w:r w:rsidRPr="00212B2F">
        <w:rPr>
          <w:noProof/>
          <w:lang w:val="cs-CZ"/>
        </w:rPr>
        <w:t>Sebehodnocení žáků</w:t>
      </w:r>
    </w:p>
    <w:p w:rsidR="002677E9" w:rsidRPr="00212B2F" w:rsidRDefault="002677E9" w:rsidP="006C0FAA">
      <w:pPr>
        <w:spacing w:before="60" w:after="40" w:line="240" w:lineRule="auto"/>
        <w:ind w:left="480"/>
        <w:jc w:val="both"/>
        <w:rPr>
          <w:noProof/>
          <w:lang w:val="cs-CZ"/>
        </w:rPr>
      </w:pPr>
      <w:r w:rsidRPr="00212B2F">
        <w:rPr>
          <w:noProof/>
          <w:lang w:val="cs-CZ"/>
        </w:rPr>
        <w:t xml:space="preserve">Smyslem sebehodnocení je přivést žáka k posouzení, uvědomění si úrovně svého rozvoje, naučit se formulovat opatření, která pro svůj další rozvoj učiní a následně posoudit svůj vlastní pokrok. Tím ho přivést </w:t>
      </w:r>
      <w:r w:rsidR="00242CDD">
        <w:rPr>
          <w:noProof/>
          <w:lang w:val="cs-CZ"/>
        </w:rPr>
        <w:br/>
      </w:r>
      <w:r w:rsidRPr="00212B2F">
        <w:rPr>
          <w:noProof/>
          <w:lang w:val="cs-CZ"/>
        </w:rPr>
        <w:t>k autoregulaci svého učení a zodpovědnosti za své výsledky.</w:t>
      </w:r>
    </w:p>
    <w:p w:rsidR="002677E9" w:rsidRPr="00212B2F" w:rsidRDefault="002677E9" w:rsidP="002677E9">
      <w:pPr>
        <w:rPr>
          <w:b/>
          <w:noProof/>
          <w:lang w:val="cs-CZ"/>
        </w:rPr>
      </w:pPr>
      <w:r w:rsidRPr="00212B2F">
        <w:rPr>
          <w:b/>
          <w:noProof/>
          <w:lang w:val="cs-CZ"/>
        </w:rPr>
        <w:t>Zásady a pravidla pro sebehodnocení žáků</w:t>
      </w:r>
    </w:p>
    <w:p w:rsidR="002677E9" w:rsidRPr="00212B2F" w:rsidRDefault="002677E9" w:rsidP="006C0FAA">
      <w:pPr>
        <w:numPr>
          <w:ilvl w:val="0"/>
          <w:numId w:val="51"/>
        </w:numPr>
        <w:spacing w:before="60" w:after="40" w:line="240" w:lineRule="auto"/>
        <w:jc w:val="both"/>
        <w:rPr>
          <w:noProof/>
          <w:lang w:val="cs-CZ"/>
        </w:rPr>
      </w:pPr>
      <w:r w:rsidRPr="00212B2F">
        <w:rPr>
          <w:noProof/>
          <w:lang w:val="cs-CZ"/>
        </w:rPr>
        <w:t xml:space="preserve">Sebehodnocení je důležitou součástí hodnocení žáků, posiluje sebeúctu a sebevědomí žáků. Je zařazováno </w:t>
      </w:r>
      <w:r w:rsidR="00242CDD">
        <w:rPr>
          <w:noProof/>
          <w:lang w:val="cs-CZ"/>
        </w:rPr>
        <w:br/>
      </w:r>
      <w:r w:rsidRPr="00212B2F">
        <w:rPr>
          <w:noProof/>
          <w:lang w:val="cs-CZ"/>
        </w:rPr>
        <w:t>do procesu vzdělávání průběžně všemi vyučujícími způsobem přiměřeným věku žáků. V jednotlivých učebních oblastech předem stanovíme a žákům sdělíme základní učební požadavky, jasně formulujeme, jaké dovednosti si žáci mají osvojit, čemu se mají naučit, upozorňujeme je, jaké činnosti nebo pokusy budou provádět, o čem budeme hovořit. Žákům předkládáme reálné a dosažitelné cíle, známky nejsou jediným zdrojem motivace.</w:t>
      </w:r>
    </w:p>
    <w:p w:rsidR="002677E9" w:rsidRPr="00212B2F" w:rsidRDefault="002677E9" w:rsidP="006C0FAA">
      <w:pPr>
        <w:numPr>
          <w:ilvl w:val="0"/>
          <w:numId w:val="51"/>
        </w:numPr>
        <w:spacing w:before="60" w:after="40" w:line="240" w:lineRule="auto"/>
        <w:jc w:val="both"/>
        <w:rPr>
          <w:noProof/>
          <w:lang w:val="cs-CZ"/>
        </w:rPr>
      </w:pPr>
      <w:r w:rsidRPr="00212B2F">
        <w:rPr>
          <w:noProof/>
          <w:lang w:val="cs-CZ"/>
        </w:rPr>
        <w:t>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2677E9" w:rsidRPr="00212B2F" w:rsidRDefault="002677E9" w:rsidP="006C0FAA">
      <w:pPr>
        <w:numPr>
          <w:ilvl w:val="0"/>
          <w:numId w:val="51"/>
        </w:numPr>
        <w:spacing w:before="60" w:after="40" w:line="240" w:lineRule="auto"/>
        <w:jc w:val="both"/>
        <w:rPr>
          <w:noProof/>
          <w:lang w:val="cs-CZ"/>
        </w:rPr>
      </w:pPr>
      <w:r w:rsidRPr="00212B2F">
        <w:rPr>
          <w:noProof/>
          <w:lang w:val="cs-CZ"/>
        </w:rPr>
        <w:t xml:space="preserve">Při sebehodnocení se žák snaží vyjádřit: </w:t>
      </w:r>
    </w:p>
    <w:p w:rsidR="002677E9" w:rsidRPr="00212B2F" w:rsidRDefault="002677E9" w:rsidP="008A7688">
      <w:pPr>
        <w:numPr>
          <w:ilvl w:val="1"/>
          <w:numId w:val="38"/>
        </w:numPr>
        <w:spacing w:line="240" w:lineRule="auto"/>
        <w:ind w:left="1434" w:hanging="357"/>
        <w:jc w:val="both"/>
        <w:rPr>
          <w:noProof/>
          <w:lang w:val="cs-CZ"/>
        </w:rPr>
      </w:pPr>
      <w:r w:rsidRPr="00212B2F">
        <w:rPr>
          <w:noProof/>
          <w:lang w:val="cs-CZ"/>
        </w:rPr>
        <w:t xml:space="preserve">co se mu daří </w:t>
      </w:r>
    </w:p>
    <w:p w:rsidR="002677E9" w:rsidRPr="00212B2F" w:rsidRDefault="002677E9" w:rsidP="008A7688">
      <w:pPr>
        <w:numPr>
          <w:ilvl w:val="1"/>
          <w:numId w:val="38"/>
        </w:numPr>
        <w:spacing w:line="240" w:lineRule="auto"/>
        <w:ind w:left="1434" w:hanging="357"/>
        <w:jc w:val="both"/>
        <w:rPr>
          <w:noProof/>
          <w:lang w:val="cs-CZ"/>
        </w:rPr>
      </w:pPr>
      <w:r w:rsidRPr="00212B2F">
        <w:rPr>
          <w:noProof/>
          <w:lang w:val="cs-CZ"/>
        </w:rPr>
        <w:t xml:space="preserve">co mu ještě nejde, jaké má rezervy </w:t>
      </w:r>
    </w:p>
    <w:p w:rsidR="002677E9" w:rsidRPr="00212B2F" w:rsidRDefault="002677E9" w:rsidP="008A7688">
      <w:pPr>
        <w:numPr>
          <w:ilvl w:val="1"/>
          <w:numId w:val="38"/>
        </w:numPr>
        <w:spacing w:line="240" w:lineRule="auto"/>
        <w:ind w:left="1434" w:hanging="357"/>
        <w:jc w:val="both"/>
        <w:rPr>
          <w:noProof/>
          <w:lang w:val="cs-CZ"/>
        </w:rPr>
      </w:pPr>
      <w:r w:rsidRPr="00212B2F">
        <w:rPr>
          <w:noProof/>
          <w:lang w:val="cs-CZ"/>
        </w:rPr>
        <w:t xml:space="preserve">jak bude pokračovat dál </w:t>
      </w:r>
    </w:p>
    <w:p w:rsidR="002677E9" w:rsidRDefault="002677E9" w:rsidP="006C0FAA">
      <w:pPr>
        <w:numPr>
          <w:ilvl w:val="0"/>
          <w:numId w:val="51"/>
        </w:numPr>
        <w:spacing w:before="60" w:after="40" w:line="240" w:lineRule="auto"/>
        <w:jc w:val="both"/>
        <w:rPr>
          <w:noProof/>
          <w:lang w:val="cs-CZ"/>
        </w:rPr>
      </w:pPr>
      <w:r w:rsidRPr="00212B2F">
        <w:rPr>
          <w:noProof/>
          <w:lang w:val="cs-CZ"/>
        </w:rPr>
        <w:t xml:space="preserve">Pedagogové vedou žáka k tomu, aby komentoval svoje výkony a výsledky. Sebehodnocení žáků nenahrazuje klasické hodnocení (hodnocení žáka pedagogem), ale pouze doplňuje a rozšiřuje evaluační procesy a více aktivizuje žáka. </w:t>
      </w:r>
    </w:p>
    <w:p w:rsidR="00242CDD" w:rsidRDefault="00242CDD" w:rsidP="00242CDD">
      <w:pPr>
        <w:spacing w:before="60" w:after="40" w:line="240" w:lineRule="auto"/>
        <w:jc w:val="both"/>
        <w:rPr>
          <w:noProof/>
          <w:lang w:val="cs-CZ"/>
        </w:rPr>
      </w:pPr>
    </w:p>
    <w:p w:rsidR="00242CDD" w:rsidRPr="00212B2F" w:rsidRDefault="00242CDD" w:rsidP="00242CDD">
      <w:pPr>
        <w:spacing w:before="60" w:after="40" w:line="240" w:lineRule="auto"/>
        <w:jc w:val="both"/>
        <w:rPr>
          <w:noProof/>
          <w:lang w:val="cs-CZ"/>
        </w:rPr>
      </w:pPr>
    </w:p>
    <w:p w:rsidR="002677E9" w:rsidRPr="00212B2F" w:rsidRDefault="002677E9" w:rsidP="006C0FAA">
      <w:pPr>
        <w:numPr>
          <w:ilvl w:val="0"/>
          <w:numId w:val="51"/>
        </w:numPr>
        <w:spacing w:before="60" w:after="40" w:line="240" w:lineRule="auto"/>
        <w:jc w:val="both"/>
        <w:rPr>
          <w:noProof/>
          <w:lang w:val="cs-CZ"/>
        </w:rPr>
      </w:pPr>
      <w:r w:rsidRPr="00212B2F">
        <w:rPr>
          <w:noProof/>
          <w:lang w:val="cs-CZ"/>
        </w:rPr>
        <w:t xml:space="preserve">Na konci pololetí žák písemnou nebo ústní formou provede sebehodnocení v oblasti: </w:t>
      </w:r>
    </w:p>
    <w:p w:rsidR="002677E9" w:rsidRPr="00212B2F" w:rsidRDefault="002677E9" w:rsidP="008A7688">
      <w:pPr>
        <w:numPr>
          <w:ilvl w:val="1"/>
          <w:numId w:val="38"/>
        </w:numPr>
        <w:spacing w:line="240" w:lineRule="auto"/>
        <w:ind w:left="1434" w:hanging="357"/>
        <w:jc w:val="both"/>
        <w:rPr>
          <w:noProof/>
          <w:lang w:val="cs-CZ"/>
        </w:rPr>
      </w:pPr>
      <w:r w:rsidRPr="00212B2F">
        <w:rPr>
          <w:noProof/>
          <w:lang w:val="cs-CZ"/>
        </w:rPr>
        <w:t xml:space="preserve">zodpovědnost </w:t>
      </w:r>
    </w:p>
    <w:p w:rsidR="002677E9" w:rsidRPr="00212B2F" w:rsidRDefault="002677E9" w:rsidP="008A7688">
      <w:pPr>
        <w:numPr>
          <w:ilvl w:val="1"/>
          <w:numId w:val="38"/>
        </w:numPr>
        <w:spacing w:line="240" w:lineRule="auto"/>
        <w:ind w:left="1434" w:hanging="357"/>
        <w:jc w:val="both"/>
        <w:rPr>
          <w:noProof/>
          <w:lang w:val="cs-CZ"/>
        </w:rPr>
      </w:pPr>
      <w:r w:rsidRPr="00212B2F">
        <w:rPr>
          <w:noProof/>
          <w:lang w:val="cs-CZ"/>
        </w:rPr>
        <w:t xml:space="preserve">motivace k učení </w:t>
      </w:r>
    </w:p>
    <w:p w:rsidR="002677E9" w:rsidRPr="00212B2F" w:rsidRDefault="002677E9" w:rsidP="008A7688">
      <w:pPr>
        <w:numPr>
          <w:ilvl w:val="1"/>
          <w:numId w:val="38"/>
        </w:numPr>
        <w:spacing w:line="240" w:lineRule="auto"/>
        <w:ind w:left="1434" w:hanging="357"/>
        <w:jc w:val="both"/>
        <w:rPr>
          <w:noProof/>
          <w:lang w:val="cs-CZ"/>
        </w:rPr>
      </w:pPr>
      <w:r w:rsidRPr="00212B2F">
        <w:rPr>
          <w:noProof/>
          <w:lang w:val="cs-CZ"/>
        </w:rPr>
        <w:t xml:space="preserve">sebedůvěra </w:t>
      </w:r>
    </w:p>
    <w:p w:rsidR="002677E9" w:rsidRDefault="002677E9" w:rsidP="008A7688">
      <w:pPr>
        <w:numPr>
          <w:ilvl w:val="1"/>
          <w:numId w:val="38"/>
        </w:numPr>
        <w:spacing w:line="240" w:lineRule="auto"/>
        <w:ind w:left="1434" w:hanging="357"/>
        <w:jc w:val="both"/>
        <w:rPr>
          <w:noProof/>
          <w:lang w:val="cs-CZ"/>
        </w:rPr>
      </w:pPr>
      <w:r>
        <w:rPr>
          <w:noProof/>
          <w:lang w:val="cs-CZ"/>
        </w:rPr>
        <w:t>vztahy v třídním kolektivu.</w:t>
      </w:r>
    </w:p>
    <w:p w:rsidR="002677E9" w:rsidRDefault="002677E9" w:rsidP="002677E9">
      <w:pPr>
        <w:spacing w:line="240" w:lineRule="auto"/>
        <w:ind w:left="360"/>
        <w:jc w:val="both"/>
        <w:rPr>
          <w:noProof/>
          <w:lang w:val="cs-CZ"/>
        </w:rPr>
      </w:pPr>
    </w:p>
    <w:p w:rsidR="002677E9" w:rsidRDefault="002677E9" w:rsidP="002677E9">
      <w:pPr>
        <w:spacing w:line="240" w:lineRule="auto"/>
        <w:ind w:left="360"/>
        <w:jc w:val="both"/>
        <w:rPr>
          <w:noProof/>
          <w:lang w:val="cs-CZ"/>
        </w:rPr>
      </w:pPr>
    </w:p>
    <w:p w:rsidR="002677E9" w:rsidRDefault="002677E9" w:rsidP="002677E9">
      <w:pPr>
        <w:spacing w:line="240" w:lineRule="auto"/>
        <w:ind w:left="1434"/>
        <w:jc w:val="both"/>
        <w:rPr>
          <w:noProof/>
          <w:lang w:val="cs-CZ"/>
        </w:rPr>
      </w:pPr>
    </w:p>
    <w:p w:rsidR="002677E9" w:rsidRPr="00FF60A4" w:rsidRDefault="002677E9" w:rsidP="002677E9">
      <w:pPr>
        <w:spacing w:line="240" w:lineRule="auto"/>
        <w:jc w:val="both"/>
        <w:rPr>
          <w:noProof/>
          <w:lang w:val="cs-CZ"/>
        </w:rPr>
      </w:pPr>
    </w:p>
    <w:p w:rsidR="002677E9" w:rsidRPr="00212B2F" w:rsidRDefault="002677E9" w:rsidP="002677E9">
      <w:pPr>
        <w:tabs>
          <w:tab w:val="center" w:pos="6237"/>
        </w:tabs>
        <w:jc w:val="both"/>
        <w:rPr>
          <w:lang w:val="cs-CZ"/>
        </w:rPr>
      </w:pPr>
      <w:r w:rsidRPr="00212B2F">
        <w:rPr>
          <w:lang w:val="cs-CZ"/>
        </w:rPr>
        <w:t xml:space="preserve">V Pardubicích 1. 9. </w:t>
      </w:r>
      <w:proofErr w:type="gramStart"/>
      <w:r w:rsidRPr="00212B2F">
        <w:rPr>
          <w:lang w:val="cs-CZ"/>
        </w:rPr>
        <w:t>201</w:t>
      </w:r>
      <w:r w:rsidR="00D10AD7">
        <w:rPr>
          <w:lang w:val="cs-CZ"/>
        </w:rPr>
        <w:t>8</w:t>
      </w:r>
      <w:r>
        <w:rPr>
          <w:lang w:val="cs-CZ"/>
        </w:rPr>
        <w:t xml:space="preserve">                                                                                                 </w:t>
      </w:r>
      <w:r w:rsidRPr="00212B2F">
        <w:rPr>
          <w:lang w:val="cs-CZ"/>
        </w:rPr>
        <w:t>Mgr.</w:t>
      </w:r>
      <w:proofErr w:type="gramEnd"/>
      <w:r w:rsidRPr="00212B2F">
        <w:rPr>
          <w:lang w:val="cs-CZ"/>
        </w:rPr>
        <w:t xml:space="preserve"> Luděk Burian</w:t>
      </w:r>
    </w:p>
    <w:p w:rsidR="002677E9" w:rsidRPr="00212B2F" w:rsidRDefault="002677E9" w:rsidP="002677E9">
      <w:pPr>
        <w:tabs>
          <w:tab w:val="center" w:pos="6237"/>
        </w:tabs>
        <w:jc w:val="both"/>
        <w:rPr>
          <w:lang w:val="cs-CZ"/>
        </w:rPr>
      </w:pPr>
      <w:r w:rsidRPr="00212B2F">
        <w:rPr>
          <w:lang w:val="cs-CZ"/>
        </w:rPr>
        <w:tab/>
      </w:r>
      <w:r>
        <w:rPr>
          <w:lang w:val="cs-CZ"/>
        </w:rPr>
        <w:t xml:space="preserve">                                   </w:t>
      </w:r>
      <w:r w:rsidR="00BC6138">
        <w:rPr>
          <w:lang w:val="cs-CZ"/>
        </w:rPr>
        <w:t xml:space="preserve">        </w:t>
      </w:r>
      <w:r w:rsidRPr="00212B2F">
        <w:rPr>
          <w:lang w:val="cs-CZ"/>
        </w:rPr>
        <w:t>ředitel školy</w:t>
      </w:r>
    </w:p>
    <w:p w:rsidR="002677E9" w:rsidRPr="00212B2F" w:rsidRDefault="002677E9" w:rsidP="002677E9">
      <w:pPr>
        <w:spacing w:before="480" w:after="1680"/>
        <w:jc w:val="both"/>
        <w:rPr>
          <w:lang w:val="cs-CZ"/>
        </w:rPr>
      </w:pPr>
      <w:r w:rsidRPr="00212B2F">
        <w:rPr>
          <w:lang w:val="cs-CZ"/>
        </w:rPr>
        <w:br w:type="page"/>
      </w:r>
      <w:bookmarkStart w:id="0" w:name="_GoBack"/>
      <w:bookmarkEnd w:id="0"/>
    </w:p>
    <w:p w:rsidR="002677E9" w:rsidRPr="00212B2F" w:rsidRDefault="00283231" w:rsidP="002677E9">
      <w:pPr>
        <w:pStyle w:val="Nadpis2"/>
        <w:jc w:val="both"/>
        <w:rPr>
          <w:lang w:val="cs-CZ"/>
        </w:rPr>
      </w:pPr>
      <w:r>
        <w:rPr>
          <w:lang w:val="cs-CZ"/>
        </w:rPr>
        <w:t>P</w:t>
      </w:r>
      <w:r w:rsidR="002677E9" w:rsidRPr="00212B2F">
        <w:rPr>
          <w:lang w:val="cs-CZ"/>
        </w:rPr>
        <w:t xml:space="preserve">ŘÍLOHA KLASIFIKAČNÍHO ŘÁDU </w:t>
      </w:r>
    </w:p>
    <w:p w:rsidR="002677E9" w:rsidRPr="00212B2F" w:rsidRDefault="002677E9" w:rsidP="002677E9">
      <w:pPr>
        <w:jc w:val="both"/>
        <w:rPr>
          <w:lang w:val="cs-CZ"/>
        </w:rPr>
      </w:pPr>
      <w:r w:rsidRPr="00212B2F">
        <w:rPr>
          <w:lang w:val="cs-CZ"/>
        </w:rPr>
        <w:t xml:space="preserve">Nejnižší možný počet známek u každého žáka za klasifikační období byl stanoven na základě dohody členů jednotlivých předmětových komisí. Konkrétní počet známek si určí každý vyučující. </w:t>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4A0" w:firstRow="1" w:lastRow="0" w:firstColumn="1" w:lastColumn="0" w:noHBand="0" w:noVBand="1"/>
      </w:tblPr>
      <w:tblGrid>
        <w:gridCol w:w="4865"/>
        <w:gridCol w:w="4881"/>
      </w:tblGrid>
      <w:tr w:rsidR="002677E9" w:rsidRPr="007A6472" w:rsidTr="00180AF7">
        <w:tc>
          <w:tcPr>
            <w:tcW w:w="4865" w:type="dxa"/>
          </w:tcPr>
          <w:p w:rsidR="002677E9" w:rsidRPr="00212B2F" w:rsidRDefault="002677E9" w:rsidP="00180AF7">
            <w:pPr>
              <w:jc w:val="both"/>
              <w:rPr>
                <w:sz w:val="18"/>
                <w:szCs w:val="18"/>
                <w:lang w:val="cs-CZ"/>
              </w:rPr>
            </w:pPr>
            <w:r w:rsidRPr="00212B2F">
              <w:rPr>
                <w:sz w:val="18"/>
                <w:szCs w:val="18"/>
                <w:lang w:val="cs-CZ"/>
              </w:rPr>
              <w:t>Český jazyk</w:t>
            </w:r>
          </w:p>
          <w:p w:rsidR="002677E9" w:rsidRPr="00212B2F" w:rsidRDefault="002677E9" w:rsidP="00180AF7">
            <w:pPr>
              <w:jc w:val="both"/>
              <w:rPr>
                <w:sz w:val="18"/>
                <w:szCs w:val="18"/>
                <w:lang w:val="cs-CZ"/>
              </w:rPr>
            </w:pPr>
          </w:p>
        </w:tc>
        <w:tc>
          <w:tcPr>
            <w:tcW w:w="4881" w:type="dxa"/>
          </w:tcPr>
          <w:p w:rsidR="002677E9" w:rsidRPr="00212B2F" w:rsidRDefault="002677E9" w:rsidP="008A7688">
            <w:pPr>
              <w:numPr>
                <w:ilvl w:val="0"/>
                <w:numId w:val="10"/>
              </w:numPr>
              <w:jc w:val="both"/>
              <w:rPr>
                <w:sz w:val="18"/>
                <w:szCs w:val="18"/>
                <w:lang w:val="cs-CZ"/>
              </w:rPr>
            </w:pPr>
            <w:r w:rsidRPr="00212B2F">
              <w:rPr>
                <w:sz w:val="18"/>
                <w:szCs w:val="18"/>
                <w:lang w:val="cs-CZ"/>
              </w:rPr>
              <w:t xml:space="preserve">vyšší gymnázium </w:t>
            </w:r>
          </w:p>
          <w:p w:rsidR="002677E9" w:rsidRPr="00212B2F" w:rsidRDefault="002677E9" w:rsidP="008A7688">
            <w:pPr>
              <w:numPr>
                <w:ilvl w:val="1"/>
                <w:numId w:val="10"/>
              </w:numPr>
              <w:jc w:val="both"/>
              <w:rPr>
                <w:sz w:val="18"/>
                <w:szCs w:val="18"/>
                <w:lang w:val="cs-CZ"/>
              </w:rPr>
            </w:pPr>
            <w:r w:rsidRPr="00212B2F">
              <w:rPr>
                <w:sz w:val="18"/>
                <w:szCs w:val="18"/>
                <w:lang w:val="cs-CZ"/>
              </w:rPr>
              <w:t xml:space="preserve">1x ústní zkoušení, 1x slohová práce, </w:t>
            </w:r>
          </w:p>
          <w:p w:rsidR="002677E9" w:rsidRPr="00212B2F" w:rsidRDefault="002677E9" w:rsidP="008A7688">
            <w:pPr>
              <w:numPr>
                <w:ilvl w:val="1"/>
                <w:numId w:val="10"/>
              </w:numPr>
              <w:jc w:val="both"/>
              <w:rPr>
                <w:sz w:val="18"/>
                <w:szCs w:val="18"/>
                <w:lang w:val="cs-CZ"/>
              </w:rPr>
            </w:pPr>
            <w:r w:rsidRPr="00212B2F">
              <w:rPr>
                <w:sz w:val="18"/>
                <w:szCs w:val="18"/>
                <w:lang w:val="cs-CZ"/>
              </w:rPr>
              <w:t>1x jazykový test, 1 x diktát</w:t>
            </w:r>
          </w:p>
          <w:p w:rsidR="002677E9" w:rsidRPr="00212B2F" w:rsidRDefault="002677E9" w:rsidP="008A7688">
            <w:pPr>
              <w:numPr>
                <w:ilvl w:val="0"/>
                <w:numId w:val="10"/>
              </w:numPr>
              <w:jc w:val="both"/>
              <w:rPr>
                <w:sz w:val="18"/>
                <w:szCs w:val="18"/>
                <w:lang w:val="cs-CZ"/>
              </w:rPr>
            </w:pPr>
            <w:r w:rsidRPr="00212B2F">
              <w:rPr>
                <w:sz w:val="18"/>
                <w:szCs w:val="18"/>
                <w:lang w:val="cs-CZ"/>
              </w:rPr>
              <w:t>nižší gymn</w:t>
            </w:r>
            <w:r>
              <w:rPr>
                <w:sz w:val="18"/>
                <w:szCs w:val="18"/>
                <w:lang w:val="cs-CZ"/>
              </w:rPr>
              <w:t>áz</w:t>
            </w:r>
            <w:r w:rsidRPr="00212B2F">
              <w:rPr>
                <w:sz w:val="18"/>
                <w:szCs w:val="18"/>
                <w:lang w:val="cs-CZ"/>
              </w:rPr>
              <w:t>ium</w:t>
            </w:r>
          </w:p>
          <w:p w:rsidR="002677E9" w:rsidRPr="00212B2F" w:rsidRDefault="002677E9" w:rsidP="008A7688">
            <w:pPr>
              <w:numPr>
                <w:ilvl w:val="1"/>
                <w:numId w:val="10"/>
              </w:numPr>
              <w:jc w:val="both"/>
              <w:rPr>
                <w:sz w:val="18"/>
                <w:szCs w:val="18"/>
                <w:lang w:val="cs-CZ"/>
              </w:rPr>
            </w:pPr>
            <w:r w:rsidRPr="00212B2F">
              <w:rPr>
                <w:sz w:val="18"/>
                <w:szCs w:val="18"/>
                <w:lang w:val="cs-CZ"/>
              </w:rPr>
              <w:t>1x slohová práce, 2x jazykový test, 2 x diktát</w:t>
            </w:r>
          </w:p>
        </w:tc>
      </w:tr>
      <w:tr w:rsidR="002677E9" w:rsidRPr="00212B2F" w:rsidTr="00180AF7">
        <w:tc>
          <w:tcPr>
            <w:tcW w:w="4865" w:type="dxa"/>
          </w:tcPr>
          <w:p w:rsidR="002677E9" w:rsidRPr="00212B2F" w:rsidRDefault="00E93003" w:rsidP="00180AF7">
            <w:pPr>
              <w:jc w:val="both"/>
              <w:rPr>
                <w:sz w:val="18"/>
                <w:szCs w:val="18"/>
                <w:lang w:val="cs-CZ"/>
              </w:rPr>
            </w:pPr>
            <w:r>
              <w:rPr>
                <w:sz w:val="18"/>
                <w:szCs w:val="18"/>
                <w:lang w:val="cs-CZ"/>
              </w:rPr>
              <w:t>Anglický jazyk</w:t>
            </w:r>
          </w:p>
        </w:tc>
        <w:tc>
          <w:tcPr>
            <w:tcW w:w="4881" w:type="dxa"/>
          </w:tcPr>
          <w:p w:rsidR="002677E9" w:rsidRPr="00212B2F" w:rsidRDefault="002677E9" w:rsidP="008A7688">
            <w:pPr>
              <w:numPr>
                <w:ilvl w:val="0"/>
                <w:numId w:val="11"/>
              </w:numPr>
              <w:jc w:val="both"/>
              <w:rPr>
                <w:sz w:val="18"/>
                <w:szCs w:val="18"/>
                <w:lang w:val="cs-CZ"/>
              </w:rPr>
            </w:pPr>
            <w:r w:rsidRPr="00212B2F">
              <w:rPr>
                <w:sz w:val="18"/>
                <w:szCs w:val="18"/>
                <w:lang w:val="cs-CZ"/>
              </w:rPr>
              <w:t xml:space="preserve">5x písemné zkoušení (cvičení z gramatiky, porozumění psanému textu, poslech, psaný projev) </w:t>
            </w:r>
          </w:p>
          <w:p w:rsidR="002677E9" w:rsidRPr="00212B2F" w:rsidRDefault="002677E9" w:rsidP="008A7688">
            <w:pPr>
              <w:numPr>
                <w:ilvl w:val="0"/>
                <w:numId w:val="11"/>
              </w:numPr>
              <w:jc w:val="both"/>
              <w:rPr>
                <w:sz w:val="18"/>
                <w:szCs w:val="18"/>
                <w:lang w:val="cs-CZ"/>
              </w:rPr>
            </w:pPr>
            <w:r w:rsidRPr="00212B2F">
              <w:rPr>
                <w:sz w:val="18"/>
                <w:szCs w:val="18"/>
                <w:lang w:val="cs-CZ"/>
              </w:rPr>
              <w:t>2x ústní projev</w:t>
            </w:r>
          </w:p>
          <w:p w:rsidR="002677E9" w:rsidRPr="00212B2F" w:rsidRDefault="002677E9" w:rsidP="008A7688">
            <w:pPr>
              <w:numPr>
                <w:ilvl w:val="0"/>
                <w:numId w:val="11"/>
              </w:numPr>
              <w:jc w:val="both"/>
              <w:rPr>
                <w:sz w:val="18"/>
                <w:szCs w:val="18"/>
                <w:lang w:val="cs-CZ"/>
              </w:rPr>
            </w:pPr>
            <w:r w:rsidRPr="00212B2F">
              <w:rPr>
                <w:sz w:val="18"/>
                <w:szCs w:val="18"/>
                <w:lang w:val="cs-CZ"/>
              </w:rPr>
              <w:t>1 závěrečná písemná práce</w:t>
            </w:r>
          </w:p>
        </w:tc>
      </w:tr>
      <w:tr w:rsidR="002677E9" w:rsidRPr="00212B2F" w:rsidTr="00180AF7">
        <w:tc>
          <w:tcPr>
            <w:tcW w:w="4865" w:type="dxa"/>
          </w:tcPr>
          <w:p w:rsidR="002677E9" w:rsidRPr="00212B2F" w:rsidRDefault="00E93003" w:rsidP="00180AF7">
            <w:pPr>
              <w:jc w:val="both"/>
              <w:rPr>
                <w:sz w:val="18"/>
                <w:szCs w:val="18"/>
                <w:lang w:val="cs-CZ"/>
              </w:rPr>
            </w:pPr>
            <w:r>
              <w:rPr>
                <w:sz w:val="18"/>
                <w:szCs w:val="18"/>
                <w:lang w:val="cs-CZ"/>
              </w:rPr>
              <w:t>Německý jazyk</w:t>
            </w:r>
          </w:p>
        </w:tc>
        <w:tc>
          <w:tcPr>
            <w:tcW w:w="4881" w:type="dxa"/>
          </w:tcPr>
          <w:p w:rsidR="002677E9" w:rsidRPr="00212B2F" w:rsidRDefault="002677E9" w:rsidP="008A7688">
            <w:pPr>
              <w:numPr>
                <w:ilvl w:val="0"/>
                <w:numId w:val="9"/>
              </w:numPr>
              <w:jc w:val="both"/>
              <w:rPr>
                <w:sz w:val="18"/>
                <w:szCs w:val="18"/>
                <w:lang w:val="cs-CZ"/>
              </w:rPr>
            </w:pPr>
            <w:r w:rsidRPr="00212B2F">
              <w:rPr>
                <w:sz w:val="18"/>
                <w:szCs w:val="18"/>
                <w:lang w:val="cs-CZ"/>
              </w:rPr>
              <w:t>nižší gymnázium</w:t>
            </w:r>
          </w:p>
          <w:p w:rsidR="002677E9" w:rsidRPr="00212B2F" w:rsidRDefault="002677E9" w:rsidP="008A7688">
            <w:pPr>
              <w:numPr>
                <w:ilvl w:val="1"/>
                <w:numId w:val="9"/>
              </w:numPr>
              <w:jc w:val="both"/>
              <w:rPr>
                <w:sz w:val="18"/>
                <w:szCs w:val="18"/>
                <w:lang w:val="cs-CZ"/>
              </w:rPr>
            </w:pPr>
            <w:r w:rsidRPr="00212B2F">
              <w:rPr>
                <w:sz w:val="18"/>
                <w:szCs w:val="18"/>
                <w:lang w:val="cs-CZ"/>
              </w:rPr>
              <w:t xml:space="preserve">5x písemné zkoušení </w:t>
            </w:r>
          </w:p>
          <w:p w:rsidR="002677E9" w:rsidRPr="00212B2F" w:rsidRDefault="002677E9" w:rsidP="008A7688">
            <w:pPr>
              <w:numPr>
                <w:ilvl w:val="1"/>
                <w:numId w:val="9"/>
              </w:numPr>
              <w:jc w:val="both"/>
              <w:rPr>
                <w:sz w:val="18"/>
                <w:szCs w:val="18"/>
                <w:lang w:val="cs-CZ"/>
              </w:rPr>
            </w:pPr>
            <w:r w:rsidRPr="00212B2F">
              <w:rPr>
                <w:sz w:val="18"/>
                <w:szCs w:val="18"/>
                <w:lang w:val="cs-CZ"/>
              </w:rPr>
              <w:t>1x ústní projev</w:t>
            </w:r>
          </w:p>
          <w:p w:rsidR="002677E9" w:rsidRPr="00212B2F" w:rsidRDefault="002677E9" w:rsidP="008A7688">
            <w:pPr>
              <w:numPr>
                <w:ilvl w:val="0"/>
                <w:numId w:val="9"/>
              </w:numPr>
              <w:jc w:val="both"/>
              <w:rPr>
                <w:sz w:val="18"/>
                <w:szCs w:val="18"/>
                <w:lang w:val="cs-CZ"/>
              </w:rPr>
            </w:pPr>
            <w:r w:rsidRPr="00212B2F">
              <w:rPr>
                <w:sz w:val="18"/>
                <w:szCs w:val="18"/>
                <w:lang w:val="cs-CZ"/>
              </w:rPr>
              <w:t xml:space="preserve">vyšší gymnázium </w:t>
            </w:r>
          </w:p>
          <w:p w:rsidR="002677E9" w:rsidRPr="00212B2F" w:rsidRDefault="002677E9" w:rsidP="008A7688">
            <w:pPr>
              <w:numPr>
                <w:ilvl w:val="1"/>
                <w:numId w:val="9"/>
              </w:numPr>
              <w:jc w:val="both"/>
              <w:rPr>
                <w:sz w:val="18"/>
                <w:szCs w:val="18"/>
                <w:lang w:val="cs-CZ"/>
              </w:rPr>
            </w:pPr>
            <w:r w:rsidRPr="00212B2F">
              <w:rPr>
                <w:sz w:val="18"/>
                <w:szCs w:val="18"/>
                <w:lang w:val="cs-CZ"/>
              </w:rPr>
              <w:t>5x písemné zkoušení</w:t>
            </w:r>
          </w:p>
          <w:p w:rsidR="002677E9" w:rsidRPr="00212B2F" w:rsidRDefault="002677E9" w:rsidP="008A7688">
            <w:pPr>
              <w:numPr>
                <w:ilvl w:val="1"/>
                <w:numId w:val="9"/>
              </w:numPr>
              <w:jc w:val="both"/>
              <w:rPr>
                <w:sz w:val="18"/>
                <w:szCs w:val="18"/>
                <w:lang w:val="cs-CZ"/>
              </w:rPr>
            </w:pPr>
            <w:r w:rsidRPr="00212B2F">
              <w:rPr>
                <w:sz w:val="18"/>
                <w:szCs w:val="18"/>
                <w:lang w:val="cs-CZ"/>
              </w:rPr>
              <w:t>1x ústní projev</w:t>
            </w:r>
          </w:p>
          <w:p w:rsidR="002677E9" w:rsidRPr="00212B2F" w:rsidRDefault="002677E9" w:rsidP="008A7688">
            <w:pPr>
              <w:numPr>
                <w:ilvl w:val="1"/>
                <w:numId w:val="9"/>
              </w:numPr>
              <w:jc w:val="both"/>
              <w:rPr>
                <w:sz w:val="18"/>
                <w:szCs w:val="18"/>
                <w:lang w:val="cs-CZ"/>
              </w:rPr>
            </w:pPr>
            <w:r w:rsidRPr="00212B2F">
              <w:rPr>
                <w:sz w:val="18"/>
                <w:szCs w:val="18"/>
                <w:lang w:val="cs-CZ"/>
              </w:rPr>
              <w:t>1x závěrečná písemná práce</w:t>
            </w:r>
          </w:p>
        </w:tc>
      </w:tr>
      <w:tr w:rsidR="002677E9" w:rsidRPr="00212B2F" w:rsidTr="00180AF7">
        <w:tc>
          <w:tcPr>
            <w:tcW w:w="4865" w:type="dxa"/>
          </w:tcPr>
          <w:p w:rsidR="002677E9" w:rsidRPr="00212B2F" w:rsidRDefault="00E93003" w:rsidP="00180AF7">
            <w:pPr>
              <w:jc w:val="both"/>
              <w:rPr>
                <w:sz w:val="18"/>
                <w:szCs w:val="18"/>
                <w:lang w:val="cs-CZ"/>
              </w:rPr>
            </w:pPr>
            <w:r>
              <w:rPr>
                <w:sz w:val="18"/>
                <w:szCs w:val="18"/>
                <w:lang w:val="cs-CZ"/>
              </w:rPr>
              <w:t>Francouzský jazyk</w:t>
            </w:r>
          </w:p>
        </w:tc>
        <w:tc>
          <w:tcPr>
            <w:tcW w:w="4881" w:type="dxa"/>
          </w:tcPr>
          <w:p w:rsidR="002677E9" w:rsidRPr="00212B2F" w:rsidRDefault="002677E9" w:rsidP="008A7688">
            <w:pPr>
              <w:numPr>
                <w:ilvl w:val="0"/>
                <w:numId w:val="12"/>
              </w:numPr>
              <w:jc w:val="both"/>
              <w:rPr>
                <w:sz w:val="18"/>
                <w:szCs w:val="18"/>
                <w:lang w:val="cs-CZ"/>
              </w:rPr>
            </w:pPr>
            <w:r w:rsidRPr="00212B2F">
              <w:rPr>
                <w:sz w:val="18"/>
                <w:szCs w:val="18"/>
                <w:lang w:val="cs-CZ"/>
              </w:rPr>
              <w:t xml:space="preserve">6x písemné zkoušení (např. cvičení z gramatiky, porozumění psanému textu, poslech, psaný projev, závěrečná písemná práce…) </w:t>
            </w:r>
          </w:p>
          <w:p w:rsidR="002677E9" w:rsidRPr="00212B2F" w:rsidRDefault="002677E9" w:rsidP="008A7688">
            <w:pPr>
              <w:numPr>
                <w:ilvl w:val="0"/>
                <w:numId w:val="12"/>
              </w:numPr>
              <w:jc w:val="both"/>
              <w:rPr>
                <w:sz w:val="18"/>
                <w:szCs w:val="18"/>
                <w:lang w:val="cs-CZ"/>
              </w:rPr>
            </w:pPr>
            <w:r w:rsidRPr="00212B2F">
              <w:rPr>
                <w:sz w:val="18"/>
                <w:szCs w:val="18"/>
                <w:lang w:val="cs-CZ"/>
              </w:rPr>
              <w:t>1x ústní projev</w:t>
            </w:r>
          </w:p>
        </w:tc>
      </w:tr>
      <w:tr w:rsidR="002677E9" w:rsidRPr="00212B2F" w:rsidTr="00180AF7">
        <w:tc>
          <w:tcPr>
            <w:tcW w:w="4865" w:type="dxa"/>
          </w:tcPr>
          <w:p w:rsidR="002677E9" w:rsidRPr="00212B2F" w:rsidRDefault="002677E9" w:rsidP="00180AF7">
            <w:pPr>
              <w:jc w:val="both"/>
              <w:rPr>
                <w:sz w:val="18"/>
                <w:szCs w:val="18"/>
                <w:lang w:val="cs-CZ"/>
              </w:rPr>
            </w:pPr>
            <w:r w:rsidRPr="00212B2F">
              <w:rPr>
                <w:sz w:val="18"/>
                <w:szCs w:val="18"/>
                <w:lang w:val="cs-CZ"/>
              </w:rPr>
              <w:t>Ruský jazyk</w:t>
            </w:r>
            <w:r>
              <w:rPr>
                <w:sz w:val="18"/>
                <w:szCs w:val="18"/>
                <w:lang w:val="cs-CZ"/>
              </w:rPr>
              <w:t>, španělský jazyk</w:t>
            </w:r>
          </w:p>
        </w:tc>
        <w:tc>
          <w:tcPr>
            <w:tcW w:w="4881" w:type="dxa"/>
          </w:tcPr>
          <w:p w:rsidR="002677E9" w:rsidRPr="00212B2F" w:rsidRDefault="002677E9" w:rsidP="008A7688">
            <w:pPr>
              <w:numPr>
                <w:ilvl w:val="0"/>
                <w:numId w:val="13"/>
              </w:numPr>
              <w:jc w:val="both"/>
              <w:rPr>
                <w:sz w:val="18"/>
                <w:szCs w:val="18"/>
                <w:lang w:val="cs-CZ"/>
              </w:rPr>
            </w:pPr>
            <w:r w:rsidRPr="00212B2F">
              <w:rPr>
                <w:sz w:val="18"/>
                <w:szCs w:val="18"/>
                <w:lang w:val="cs-CZ"/>
              </w:rPr>
              <w:t>5x písemné zkoušení</w:t>
            </w:r>
          </w:p>
          <w:p w:rsidR="002677E9" w:rsidRPr="00212B2F" w:rsidRDefault="002677E9" w:rsidP="008A7688">
            <w:pPr>
              <w:numPr>
                <w:ilvl w:val="0"/>
                <w:numId w:val="13"/>
              </w:numPr>
              <w:jc w:val="both"/>
              <w:rPr>
                <w:sz w:val="18"/>
                <w:szCs w:val="18"/>
                <w:lang w:val="cs-CZ"/>
              </w:rPr>
            </w:pPr>
            <w:r w:rsidRPr="00212B2F">
              <w:rPr>
                <w:sz w:val="18"/>
                <w:szCs w:val="18"/>
                <w:lang w:val="cs-CZ"/>
              </w:rPr>
              <w:t>1x ústní projev</w:t>
            </w:r>
          </w:p>
          <w:p w:rsidR="002677E9" w:rsidRPr="00212B2F" w:rsidRDefault="002677E9" w:rsidP="008A7688">
            <w:pPr>
              <w:numPr>
                <w:ilvl w:val="0"/>
                <w:numId w:val="13"/>
              </w:numPr>
              <w:jc w:val="both"/>
              <w:rPr>
                <w:sz w:val="18"/>
                <w:szCs w:val="18"/>
                <w:lang w:val="cs-CZ"/>
              </w:rPr>
            </w:pPr>
            <w:r w:rsidRPr="00212B2F">
              <w:rPr>
                <w:sz w:val="18"/>
                <w:szCs w:val="18"/>
                <w:lang w:val="cs-CZ"/>
              </w:rPr>
              <w:t>1x závěrečná písemná práce</w:t>
            </w:r>
          </w:p>
        </w:tc>
      </w:tr>
      <w:tr w:rsidR="002677E9" w:rsidRPr="00212B2F" w:rsidTr="00180AF7">
        <w:tc>
          <w:tcPr>
            <w:tcW w:w="4865" w:type="dxa"/>
          </w:tcPr>
          <w:p w:rsidR="002677E9" w:rsidRPr="00212B2F" w:rsidRDefault="002677E9" w:rsidP="00180AF7">
            <w:pPr>
              <w:jc w:val="both"/>
              <w:rPr>
                <w:sz w:val="18"/>
                <w:szCs w:val="18"/>
                <w:lang w:val="cs-CZ"/>
              </w:rPr>
            </w:pPr>
            <w:r w:rsidRPr="00212B2F">
              <w:rPr>
                <w:sz w:val="18"/>
                <w:szCs w:val="18"/>
                <w:lang w:val="cs-CZ"/>
              </w:rPr>
              <w:t>Základy společenských vě</w:t>
            </w:r>
            <w:r w:rsidR="00E93003">
              <w:rPr>
                <w:sz w:val="18"/>
                <w:szCs w:val="18"/>
                <w:lang w:val="cs-CZ"/>
              </w:rPr>
              <w:t>d</w:t>
            </w:r>
          </w:p>
        </w:tc>
        <w:tc>
          <w:tcPr>
            <w:tcW w:w="4881" w:type="dxa"/>
          </w:tcPr>
          <w:p w:rsidR="002677E9" w:rsidRPr="00212B2F" w:rsidRDefault="009B21F5" w:rsidP="008A7688">
            <w:pPr>
              <w:numPr>
                <w:ilvl w:val="0"/>
                <w:numId w:val="15"/>
              </w:numPr>
              <w:jc w:val="both"/>
              <w:rPr>
                <w:sz w:val="18"/>
                <w:szCs w:val="18"/>
                <w:lang w:val="cs-CZ"/>
              </w:rPr>
            </w:pPr>
            <w:r>
              <w:rPr>
                <w:sz w:val="18"/>
                <w:szCs w:val="18"/>
                <w:lang w:val="cs-CZ"/>
              </w:rPr>
              <w:t>4 známky</w:t>
            </w:r>
          </w:p>
        </w:tc>
      </w:tr>
      <w:tr w:rsidR="002677E9" w:rsidRPr="00212B2F" w:rsidTr="00180AF7">
        <w:tc>
          <w:tcPr>
            <w:tcW w:w="4865" w:type="dxa"/>
          </w:tcPr>
          <w:p w:rsidR="002677E9" w:rsidRPr="00212B2F" w:rsidRDefault="00E93003" w:rsidP="00180AF7">
            <w:pPr>
              <w:jc w:val="both"/>
              <w:rPr>
                <w:sz w:val="18"/>
                <w:szCs w:val="18"/>
                <w:lang w:val="cs-CZ"/>
              </w:rPr>
            </w:pPr>
            <w:r>
              <w:rPr>
                <w:sz w:val="18"/>
                <w:szCs w:val="18"/>
                <w:lang w:val="cs-CZ"/>
              </w:rPr>
              <w:t>Dějepis</w:t>
            </w:r>
          </w:p>
        </w:tc>
        <w:tc>
          <w:tcPr>
            <w:tcW w:w="4881" w:type="dxa"/>
          </w:tcPr>
          <w:p w:rsidR="002677E9" w:rsidRPr="00212B2F" w:rsidRDefault="009B21F5" w:rsidP="008A7688">
            <w:pPr>
              <w:numPr>
                <w:ilvl w:val="0"/>
                <w:numId w:val="16"/>
              </w:numPr>
              <w:jc w:val="both"/>
              <w:rPr>
                <w:sz w:val="18"/>
                <w:szCs w:val="18"/>
                <w:lang w:val="cs-CZ"/>
              </w:rPr>
            </w:pPr>
            <w:r>
              <w:rPr>
                <w:sz w:val="18"/>
                <w:szCs w:val="18"/>
                <w:lang w:val="cs-CZ"/>
              </w:rPr>
              <w:t>4 známky</w:t>
            </w:r>
          </w:p>
        </w:tc>
      </w:tr>
      <w:tr w:rsidR="002677E9" w:rsidRPr="007A6472" w:rsidTr="00180AF7">
        <w:tc>
          <w:tcPr>
            <w:tcW w:w="4865" w:type="dxa"/>
          </w:tcPr>
          <w:p w:rsidR="002677E9" w:rsidRPr="00212B2F" w:rsidRDefault="00E93003" w:rsidP="00180AF7">
            <w:pPr>
              <w:jc w:val="both"/>
              <w:rPr>
                <w:sz w:val="18"/>
                <w:szCs w:val="18"/>
                <w:lang w:val="cs-CZ"/>
              </w:rPr>
            </w:pPr>
            <w:r>
              <w:rPr>
                <w:sz w:val="18"/>
                <w:szCs w:val="18"/>
                <w:lang w:val="cs-CZ"/>
              </w:rPr>
              <w:t>Zeměpis</w:t>
            </w:r>
          </w:p>
        </w:tc>
        <w:tc>
          <w:tcPr>
            <w:tcW w:w="4881" w:type="dxa"/>
          </w:tcPr>
          <w:p w:rsidR="002677E9" w:rsidRPr="00212B2F" w:rsidRDefault="002677E9" w:rsidP="008A7688">
            <w:pPr>
              <w:numPr>
                <w:ilvl w:val="0"/>
                <w:numId w:val="17"/>
              </w:numPr>
              <w:jc w:val="both"/>
              <w:rPr>
                <w:sz w:val="18"/>
                <w:szCs w:val="18"/>
                <w:lang w:val="cs-CZ"/>
              </w:rPr>
            </w:pPr>
            <w:r w:rsidRPr="00212B2F">
              <w:rPr>
                <w:sz w:val="18"/>
                <w:szCs w:val="18"/>
                <w:lang w:val="cs-CZ"/>
              </w:rPr>
              <w:t>5 známek, maturitní ročník II. pololetí 3 známky</w:t>
            </w:r>
          </w:p>
        </w:tc>
      </w:tr>
      <w:tr w:rsidR="002677E9" w:rsidRPr="00F90222" w:rsidTr="00180AF7">
        <w:tc>
          <w:tcPr>
            <w:tcW w:w="4865" w:type="dxa"/>
          </w:tcPr>
          <w:p w:rsidR="002677E9" w:rsidRPr="00212B2F" w:rsidRDefault="00E93003" w:rsidP="00180AF7">
            <w:pPr>
              <w:jc w:val="both"/>
              <w:rPr>
                <w:sz w:val="18"/>
                <w:szCs w:val="18"/>
                <w:lang w:val="cs-CZ"/>
              </w:rPr>
            </w:pPr>
            <w:r>
              <w:rPr>
                <w:sz w:val="18"/>
                <w:szCs w:val="18"/>
                <w:lang w:val="cs-CZ"/>
              </w:rPr>
              <w:t>Matematika</w:t>
            </w:r>
          </w:p>
        </w:tc>
        <w:tc>
          <w:tcPr>
            <w:tcW w:w="4881" w:type="dxa"/>
          </w:tcPr>
          <w:p w:rsidR="002677E9" w:rsidRPr="00212B2F" w:rsidRDefault="002677E9" w:rsidP="008A7688">
            <w:pPr>
              <w:numPr>
                <w:ilvl w:val="0"/>
                <w:numId w:val="8"/>
              </w:numPr>
              <w:jc w:val="both"/>
              <w:rPr>
                <w:sz w:val="18"/>
                <w:szCs w:val="18"/>
                <w:lang w:val="cs-CZ"/>
              </w:rPr>
            </w:pPr>
            <w:r>
              <w:rPr>
                <w:sz w:val="18"/>
                <w:szCs w:val="18"/>
                <w:lang w:val="cs-CZ"/>
              </w:rPr>
              <w:t>niž</w:t>
            </w:r>
            <w:r w:rsidRPr="00212B2F">
              <w:rPr>
                <w:sz w:val="18"/>
                <w:szCs w:val="18"/>
                <w:lang w:val="cs-CZ"/>
              </w:rPr>
              <w:t>ší gymnázium – 7 známek</w:t>
            </w:r>
          </w:p>
          <w:p w:rsidR="002677E9" w:rsidRDefault="002677E9" w:rsidP="008A7688">
            <w:pPr>
              <w:numPr>
                <w:ilvl w:val="0"/>
                <w:numId w:val="8"/>
              </w:numPr>
              <w:jc w:val="both"/>
              <w:rPr>
                <w:sz w:val="18"/>
                <w:szCs w:val="18"/>
                <w:lang w:val="cs-CZ"/>
              </w:rPr>
            </w:pPr>
            <w:r>
              <w:rPr>
                <w:sz w:val="18"/>
                <w:szCs w:val="18"/>
                <w:lang w:val="cs-CZ"/>
              </w:rPr>
              <w:t>vyš</w:t>
            </w:r>
            <w:r w:rsidRPr="00212B2F">
              <w:rPr>
                <w:sz w:val="18"/>
                <w:szCs w:val="18"/>
                <w:lang w:val="cs-CZ"/>
              </w:rPr>
              <w:t>ší gymnázium –</w:t>
            </w:r>
            <w:r>
              <w:rPr>
                <w:sz w:val="18"/>
                <w:szCs w:val="18"/>
                <w:lang w:val="cs-CZ"/>
              </w:rPr>
              <w:t xml:space="preserve"> 1. a 2. roč. - </w:t>
            </w:r>
            <w:r w:rsidRPr="00212B2F">
              <w:rPr>
                <w:sz w:val="18"/>
                <w:szCs w:val="18"/>
                <w:lang w:val="cs-CZ"/>
              </w:rPr>
              <w:t xml:space="preserve"> 7 známek</w:t>
            </w:r>
          </w:p>
          <w:p w:rsidR="002677E9" w:rsidRPr="00212B2F" w:rsidRDefault="002677E9" w:rsidP="00180AF7">
            <w:pPr>
              <w:ind w:left="360"/>
              <w:jc w:val="both"/>
              <w:rPr>
                <w:sz w:val="18"/>
                <w:szCs w:val="18"/>
                <w:lang w:val="cs-CZ"/>
              </w:rPr>
            </w:pPr>
            <w:r>
              <w:rPr>
                <w:sz w:val="18"/>
                <w:szCs w:val="18"/>
                <w:lang w:val="cs-CZ"/>
              </w:rPr>
              <w:t xml:space="preserve">                                      </w:t>
            </w:r>
            <w:r w:rsidRPr="00E70F4E">
              <w:rPr>
                <w:sz w:val="18"/>
                <w:szCs w:val="18"/>
                <w:lang w:val="cs-CZ"/>
              </w:rPr>
              <w:t>3. a 4. roč. – 5 známek</w:t>
            </w:r>
          </w:p>
        </w:tc>
      </w:tr>
      <w:tr w:rsidR="002677E9" w:rsidRPr="00F90222" w:rsidTr="00180AF7">
        <w:tc>
          <w:tcPr>
            <w:tcW w:w="4865" w:type="dxa"/>
          </w:tcPr>
          <w:p w:rsidR="002677E9" w:rsidRPr="00212B2F" w:rsidRDefault="00E93003" w:rsidP="00180AF7">
            <w:pPr>
              <w:jc w:val="both"/>
              <w:rPr>
                <w:sz w:val="18"/>
                <w:szCs w:val="18"/>
                <w:lang w:val="cs-CZ"/>
              </w:rPr>
            </w:pPr>
            <w:r>
              <w:rPr>
                <w:sz w:val="18"/>
                <w:szCs w:val="18"/>
                <w:lang w:val="cs-CZ"/>
              </w:rPr>
              <w:t>Fyzika</w:t>
            </w:r>
          </w:p>
        </w:tc>
        <w:tc>
          <w:tcPr>
            <w:tcW w:w="4881" w:type="dxa"/>
          </w:tcPr>
          <w:p w:rsidR="002677E9" w:rsidRPr="00212B2F" w:rsidRDefault="00D42D56" w:rsidP="00D42D56">
            <w:pPr>
              <w:numPr>
                <w:ilvl w:val="0"/>
                <w:numId w:val="7"/>
              </w:numPr>
              <w:jc w:val="both"/>
              <w:rPr>
                <w:sz w:val="18"/>
                <w:szCs w:val="18"/>
                <w:lang w:val="cs-CZ"/>
              </w:rPr>
            </w:pPr>
            <w:r>
              <w:rPr>
                <w:sz w:val="18"/>
                <w:szCs w:val="18"/>
                <w:lang w:val="cs-CZ"/>
              </w:rPr>
              <w:t xml:space="preserve">5 známek </w:t>
            </w:r>
          </w:p>
        </w:tc>
      </w:tr>
      <w:tr w:rsidR="002677E9" w:rsidRPr="00F90222" w:rsidTr="00180AF7">
        <w:tc>
          <w:tcPr>
            <w:tcW w:w="4865" w:type="dxa"/>
          </w:tcPr>
          <w:p w:rsidR="002677E9" w:rsidRPr="00212B2F" w:rsidRDefault="00E93003" w:rsidP="00180AF7">
            <w:pPr>
              <w:jc w:val="both"/>
              <w:rPr>
                <w:sz w:val="18"/>
                <w:szCs w:val="18"/>
                <w:lang w:val="cs-CZ"/>
              </w:rPr>
            </w:pPr>
            <w:r>
              <w:rPr>
                <w:sz w:val="18"/>
                <w:szCs w:val="18"/>
                <w:lang w:val="cs-CZ"/>
              </w:rPr>
              <w:t>Chemie</w:t>
            </w:r>
          </w:p>
        </w:tc>
        <w:tc>
          <w:tcPr>
            <w:tcW w:w="4881" w:type="dxa"/>
          </w:tcPr>
          <w:p w:rsidR="002677E9" w:rsidRPr="00212B2F" w:rsidRDefault="002677E9" w:rsidP="008A7688">
            <w:pPr>
              <w:numPr>
                <w:ilvl w:val="0"/>
                <w:numId w:val="7"/>
              </w:numPr>
              <w:jc w:val="both"/>
              <w:rPr>
                <w:sz w:val="18"/>
                <w:szCs w:val="18"/>
                <w:lang w:val="cs-CZ"/>
              </w:rPr>
            </w:pPr>
            <w:r w:rsidRPr="00212B2F">
              <w:rPr>
                <w:sz w:val="18"/>
                <w:szCs w:val="18"/>
                <w:lang w:val="cs-CZ"/>
              </w:rPr>
              <w:t>4 známky</w:t>
            </w:r>
          </w:p>
        </w:tc>
      </w:tr>
      <w:tr w:rsidR="002677E9" w:rsidRPr="00F90222" w:rsidTr="00180AF7">
        <w:tc>
          <w:tcPr>
            <w:tcW w:w="4865" w:type="dxa"/>
          </w:tcPr>
          <w:p w:rsidR="002677E9" w:rsidRPr="00212B2F" w:rsidRDefault="00E93003" w:rsidP="00180AF7">
            <w:pPr>
              <w:jc w:val="both"/>
              <w:rPr>
                <w:sz w:val="18"/>
                <w:szCs w:val="18"/>
                <w:lang w:val="cs-CZ"/>
              </w:rPr>
            </w:pPr>
            <w:r>
              <w:rPr>
                <w:sz w:val="18"/>
                <w:szCs w:val="18"/>
                <w:lang w:val="cs-CZ"/>
              </w:rPr>
              <w:t>Biologie</w:t>
            </w:r>
          </w:p>
        </w:tc>
        <w:tc>
          <w:tcPr>
            <w:tcW w:w="4881" w:type="dxa"/>
          </w:tcPr>
          <w:p w:rsidR="002677E9" w:rsidRPr="00212B2F" w:rsidRDefault="002677E9" w:rsidP="008A7688">
            <w:pPr>
              <w:numPr>
                <w:ilvl w:val="0"/>
                <w:numId w:val="7"/>
              </w:numPr>
              <w:jc w:val="both"/>
              <w:rPr>
                <w:sz w:val="18"/>
                <w:szCs w:val="18"/>
                <w:lang w:val="cs-CZ"/>
              </w:rPr>
            </w:pPr>
            <w:r w:rsidRPr="00212B2F">
              <w:rPr>
                <w:sz w:val="18"/>
                <w:szCs w:val="18"/>
                <w:lang w:val="cs-CZ"/>
              </w:rPr>
              <w:t>4 známky</w:t>
            </w:r>
          </w:p>
        </w:tc>
      </w:tr>
      <w:tr w:rsidR="002677E9" w:rsidRPr="00212B2F" w:rsidTr="00180AF7">
        <w:tc>
          <w:tcPr>
            <w:tcW w:w="4865" w:type="dxa"/>
          </w:tcPr>
          <w:p w:rsidR="002677E9" w:rsidRPr="00212B2F" w:rsidRDefault="00E93003" w:rsidP="00180AF7">
            <w:pPr>
              <w:jc w:val="both"/>
              <w:rPr>
                <w:sz w:val="18"/>
                <w:szCs w:val="18"/>
                <w:lang w:val="cs-CZ"/>
              </w:rPr>
            </w:pPr>
            <w:r>
              <w:rPr>
                <w:sz w:val="18"/>
                <w:szCs w:val="18"/>
                <w:lang w:val="cs-CZ"/>
              </w:rPr>
              <w:t>Informatika</w:t>
            </w:r>
          </w:p>
        </w:tc>
        <w:tc>
          <w:tcPr>
            <w:tcW w:w="4881" w:type="dxa"/>
          </w:tcPr>
          <w:p w:rsidR="002677E9" w:rsidRPr="00212B2F" w:rsidRDefault="002677E9" w:rsidP="008A7688">
            <w:pPr>
              <w:numPr>
                <w:ilvl w:val="0"/>
                <w:numId w:val="5"/>
              </w:numPr>
              <w:jc w:val="both"/>
              <w:rPr>
                <w:sz w:val="18"/>
                <w:szCs w:val="18"/>
                <w:lang w:val="cs-CZ"/>
              </w:rPr>
            </w:pPr>
            <w:r w:rsidRPr="00212B2F">
              <w:rPr>
                <w:sz w:val="18"/>
                <w:szCs w:val="18"/>
                <w:lang w:val="cs-CZ"/>
              </w:rPr>
              <w:t>osmileté studium:</w:t>
            </w:r>
          </w:p>
          <w:p w:rsidR="002677E9" w:rsidRPr="00212B2F" w:rsidRDefault="002677E9" w:rsidP="008A7688">
            <w:pPr>
              <w:numPr>
                <w:ilvl w:val="1"/>
                <w:numId w:val="5"/>
              </w:numPr>
              <w:jc w:val="both"/>
              <w:rPr>
                <w:sz w:val="18"/>
                <w:szCs w:val="18"/>
                <w:lang w:val="cs-CZ"/>
              </w:rPr>
            </w:pPr>
            <w:r>
              <w:rPr>
                <w:sz w:val="18"/>
                <w:szCs w:val="18"/>
                <w:lang w:val="cs-CZ"/>
              </w:rPr>
              <w:t xml:space="preserve">3. </w:t>
            </w:r>
            <w:r w:rsidRPr="00212B2F">
              <w:rPr>
                <w:sz w:val="18"/>
                <w:szCs w:val="18"/>
                <w:lang w:val="cs-CZ"/>
              </w:rPr>
              <w:t>r. 2 známky</w:t>
            </w:r>
          </w:p>
          <w:p w:rsidR="002677E9" w:rsidRPr="00212B2F" w:rsidRDefault="002677E9" w:rsidP="008A7688">
            <w:pPr>
              <w:numPr>
                <w:ilvl w:val="1"/>
                <w:numId w:val="5"/>
              </w:numPr>
              <w:jc w:val="both"/>
              <w:rPr>
                <w:sz w:val="18"/>
                <w:szCs w:val="18"/>
                <w:lang w:val="cs-CZ"/>
              </w:rPr>
            </w:pPr>
            <w:r>
              <w:rPr>
                <w:sz w:val="18"/>
                <w:szCs w:val="18"/>
                <w:lang w:val="cs-CZ"/>
              </w:rPr>
              <w:t xml:space="preserve">4. </w:t>
            </w:r>
            <w:r w:rsidRPr="00212B2F">
              <w:rPr>
                <w:sz w:val="18"/>
                <w:szCs w:val="18"/>
                <w:lang w:val="cs-CZ"/>
              </w:rPr>
              <w:t>r. 4 známky</w:t>
            </w:r>
          </w:p>
          <w:p w:rsidR="002677E9" w:rsidRPr="00212B2F" w:rsidRDefault="002677E9" w:rsidP="008A7688">
            <w:pPr>
              <w:numPr>
                <w:ilvl w:val="1"/>
                <w:numId w:val="5"/>
              </w:numPr>
              <w:jc w:val="both"/>
              <w:rPr>
                <w:sz w:val="18"/>
                <w:szCs w:val="18"/>
                <w:lang w:val="cs-CZ"/>
              </w:rPr>
            </w:pPr>
            <w:r>
              <w:rPr>
                <w:sz w:val="18"/>
                <w:szCs w:val="18"/>
                <w:lang w:val="cs-CZ"/>
              </w:rPr>
              <w:t xml:space="preserve">5. </w:t>
            </w:r>
            <w:r w:rsidRPr="00212B2F">
              <w:rPr>
                <w:sz w:val="18"/>
                <w:szCs w:val="18"/>
                <w:lang w:val="cs-CZ"/>
              </w:rPr>
              <w:t>r. 4 známky</w:t>
            </w:r>
          </w:p>
          <w:p w:rsidR="002677E9" w:rsidRPr="00AF51B7" w:rsidRDefault="002677E9" w:rsidP="008A7688">
            <w:pPr>
              <w:numPr>
                <w:ilvl w:val="1"/>
                <w:numId w:val="5"/>
              </w:numPr>
              <w:jc w:val="both"/>
              <w:rPr>
                <w:sz w:val="18"/>
                <w:szCs w:val="18"/>
                <w:lang w:val="cs-CZ"/>
              </w:rPr>
            </w:pPr>
            <w:r>
              <w:rPr>
                <w:sz w:val="18"/>
                <w:szCs w:val="18"/>
                <w:lang w:val="cs-CZ"/>
              </w:rPr>
              <w:t>6. r. 4 známky</w:t>
            </w:r>
          </w:p>
          <w:p w:rsidR="002677E9" w:rsidRPr="00212B2F" w:rsidRDefault="002677E9" w:rsidP="008A7688">
            <w:pPr>
              <w:numPr>
                <w:ilvl w:val="0"/>
                <w:numId w:val="5"/>
              </w:numPr>
              <w:jc w:val="both"/>
              <w:rPr>
                <w:sz w:val="18"/>
                <w:szCs w:val="18"/>
                <w:lang w:val="cs-CZ"/>
              </w:rPr>
            </w:pPr>
            <w:r w:rsidRPr="00212B2F">
              <w:rPr>
                <w:sz w:val="18"/>
                <w:szCs w:val="18"/>
                <w:lang w:val="cs-CZ"/>
              </w:rPr>
              <w:t>čtyřleté studium:</w:t>
            </w:r>
          </w:p>
          <w:p w:rsidR="002677E9" w:rsidRPr="00212B2F" w:rsidRDefault="002677E9" w:rsidP="008A7688">
            <w:pPr>
              <w:numPr>
                <w:ilvl w:val="1"/>
                <w:numId w:val="5"/>
              </w:numPr>
              <w:jc w:val="both"/>
              <w:rPr>
                <w:sz w:val="18"/>
                <w:szCs w:val="18"/>
                <w:lang w:val="cs-CZ"/>
              </w:rPr>
            </w:pPr>
            <w:r>
              <w:rPr>
                <w:sz w:val="18"/>
                <w:szCs w:val="18"/>
                <w:lang w:val="cs-CZ"/>
              </w:rPr>
              <w:t xml:space="preserve">1. </w:t>
            </w:r>
            <w:r w:rsidRPr="00212B2F">
              <w:rPr>
                <w:sz w:val="18"/>
                <w:szCs w:val="18"/>
                <w:lang w:val="cs-CZ"/>
              </w:rPr>
              <w:t>r. 4 známky</w:t>
            </w:r>
          </w:p>
          <w:p w:rsidR="002677E9" w:rsidRPr="008E4CBF" w:rsidRDefault="002677E9" w:rsidP="008A7688">
            <w:pPr>
              <w:numPr>
                <w:ilvl w:val="1"/>
                <w:numId w:val="5"/>
              </w:numPr>
              <w:jc w:val="both"/>
              <w:rPr>
                <w:sz w:val="18"/>
                <w:szCs w:val="18"/>
                <w:lang w:val="cs-CZ"/>
              </w:rPr>
            </w:pPr>
            <w:r>
              <w:rPr>
                <w:sz w:val="18"/>
                <w:szCs w:val="18"/>
                <w:lang w:val="cs-CZ"/>
              </w:rPr>
              <w:t xml:space="preserve">2. </w:t>
            </w:r>
            <w:r w:rsidRPr="00212B2F">
              <w:rPr>
                <w:sz w:val="18"/>
                <w:szCs w:val="18"/>
                <w:lang w:val="cs-CZ"/>
              </w:rPr>
              <w:t xml:space="preserve">r. </w:t>
            </w:r>
            <w:r>
              <w:rPr>
                <w:sz w:val="18"/>
                <w:szCs w:val="18"/>
                <w:lang w:val="cs-CZ"/>
              </w:rPr>
              <w:t>4</w:t>
            </w:r>
            <w:r w:rsidRPr="00212B2F">
              <w:rPr>
                <w:sz w:val="18"/>
                <w:szCs w:val="18"/>
                <w:lang w:val="cs-CZ"/>
              </w:rPr>
              <w:t xml:space="preserve"> známk</w:t>
            </w:r>
            <w:r>
              <w:rPr>
                <w:sz w:val="18"/>
                <w:szCs w:val="18"/>
                <w:lang w:val="cs-CZ"/>
              </w:rPr>
              <w:t>y</w:t>
            </w:r>
          </w:p>
        </w:tc>
      </w:tr>
      <w:tr w:rsidR="002677E9" w:rsidRPr="00212B2F" w:rsidTr="00180AF7">
        <w:tc>
          <w:tcPr>
            <w:tcW w:w="4865" w:type="dxa"/>
          </w:tcPr>
          <w:p w:rsidR="002677E9" w:rsidRPr="00212B2F" w:rsidRDefault="00E93003" w:rsidP="00180AF7">
            <w:pPr>
              <w:jc w:val="both"/>
              <w:rPr>
                <w:sz w:val="18"/>
                <w:szCs w:val="18"/>
                <w:lang w:val="cs-CZ"/>
              </w:rPr>
            </w:pPr>
            <w:r>
              <w:rPr>
                <w:sz w:val="18"/>
                <w:szCs w:val="18"/>
                <w:lang w:val="cs-CZ"/>
              </w:rPr>
              <w:t>Výtvarná výchova</w:t>
            </w:r>
          </w:p>
          <w:p w:rsidR="002677E9" w:rsidRPr="00212B2F" w:rsidRDefault="002677E9" w:rsidP="00180AF7">
            <w:pPr>
              <w:jc w:val="both"/>
              <w:rPr>
                <w:sz w:val="18"/>
                <w:szCs w:val="18"/>
                <w:lang w:val="cs-CZ"/>
              </w:rPr>
            </w:pPr>
          </w:p>
        </w:tc>
        <w:tc>
          <w:tcPr>
            <w:tcW w:w="4881" w:type="dxa"/>
          </w:tcPr>
          <w:p w:rsidR="002677E9" w:rsidRPr="00212B2F" w:rsidRDefault="002677E9" w:rsidP="008A7688">
            <w:pPr>
              <w:numPr>
                <w:ilvl w:val="0"/>
                <w:numId w:val="4"/>
              </w:numPr>
              <w:jc w:val="both"/>
              <w:rPr>
                <w:sz w:val="18"/>
                <w:szCs w:val="18"/>
                <w:lang w:val="cs-CZ"/>
              </w:rPr>
            </w:pPr>
            <w:r w:rsidRPr="00212B2F">
              <w:rPr>
                <w:sz w:val="18"/>
                <w:szCs w:val="18"/>
                <w:lang w:val="cs-CZ"/>
              </w:rPr>
              <w:t>nižší gymnázium – 3 známky</w:t>
            </w:r>
          </w:p>
          <w:p w:rsidR="002677E9" w:rsidRPr="00212B2F" w:rsidRDefault="002677E9" w:rsidP="008A7688">
            <w:pPr>
              <w:numPr>
                <w:ilvl w:val="0"/>
                <w:numId w:val="4"/>
              </w:numPr>
              <w:jc w:val="both"/>
              <w:rPr>
                <w:sz w:val="18"/>
                <w:szCs w:val="18"/>
                <w:lang w:val="cs-CZ"/>
              </w:rPr>
            </w:pPr>
            <w:r w:rsidRPr="00212B2F">
              <w:rPr>
                <w:sz w:val="18"/>
                <w:szCs w:val="18"/>
                <w:lang w:val="cs-CZ"/>
              </w:rPr>
              <w:t>vyšší gymnázium – 2 známky</w:t>
            </w:r>
          </w:p>
        </w:tc>
      </w:tr>
      <w:tr w:rsidR="002677E9" w:rsidRPr="00212B2F" w:rsidTr="00180AF7">
        <w:tc>
          <w:tcPr>
            <w:tcW w:w="4865" w:type="dxa"/>
          </w:tcPr>
          <w:p w:rsidR="002677E9" w:rsidRPr="00212B2F" w:rsidRDefault="00E93003" w:rsidP="00180AF7">
            <w:pPr>
              <w:jc w:val="both"/>
              <w:rPr>
                <w:sz w:val="18"/>
                <w:szCs w:val="18"/>
                <w:lang w:val="cs-CZ"/>
              </w:rPr>
            </w:pPr>
            <w:r>
              <w:rPr>
                <w:sz w:val="18"/>
                <w:szCs w:val="18"/>
                <w:lang w:val="cs-CZ"/>
              </w:rPr>
              <w:t>Hudební výchova</w:t>
            </w:r>
          </w:p>
          <w:p w:rsidR="002677E9" w:rsidRPr="00212B2F" w:rsidRDefault="002677E9" w:rsidP="00180AF7">
            <w:pPr>
              <w:jc w:val="both"/>
              <w:rPr>
                <w:sz w:val="18"/>
                <w:szCs w:val="18"/>
                <w:lang w:val="cs-CZ"/>
              </w:rPr>
            </w:pPr>
          </w:p>
        </w:tc>
        <w:tc>
          <w:tcPr>
            <w:tcW w:w="4881" w:type="dxa"/>
          </w:tcPr>
          <w:p w:rsidR="002677E9" w:rsidRPr="00212B2F" w:rsidRDefault="002677E9" w:rsidP="008A7688">
            <w:pPr>
              <w:numPr>
                <w:ilvl w:val="0"/>
                <w:numId w:val="6"/>
              </w:numPr>
              <w:jc w:val="both"/>
              <w:rPr>
                <w:sz w:val="18"/>
                <w:szCs w:val="18"/>
                <w:lang w:val="cs-CZ"/>
              </w:rPr>
            </w:pPr>
            <w:r w:rsidRPr="00212B2F">
              <w:rPr>
                <w:sz w:val="18"/>
                <w:szCs w:val="18"/>
                <w:lang w:val="cs-CZ"/>
              </w:rPr>
              <w:t>nižší gymnázium – 3 známky</w:t>
            </w:r>
          </w:p>
          <w:p w:rsidR="002677E9" w:rsidRPr="00212B2F" w:rsidRDefault="002677E9" w:rsidP="008A7688">
            <w:pPr>
              <w:numPr>
                <w:ilvl w:val="0"/>
                <w:numId w:val="6"/>
              </w:numPr>
              <w:jc w:val="both"/>
              <w:rPr>
                <w:sz w:val="18"/>
                <w:szCs w:val="18"/>
                <w:lang w:val="cs-CZ"/>
              </w:rPr>
            </w:pPr>
            <w:r w:rsidRPr="00212B2F">
              <w:rPr>
                <w:sz w:val="18"/>
                <w:szCs w:val="18"/>
                <w:lang w:val="cs-CZ"/>
              </w:rPr>
              <w:t>vyšší gymnázium – 2 známky</w:t>
            </w:r>
          </w:p>
        </w:tc>
      </w:tr>
      <w:tr w:rsidR="002677E9" w:rsidRPr="00212B2F" w:rsidTr="00180AF7">
        <w:tc>
          <w:tcPr>
            <w:tcW w:w="4865" w:type="dxa"/>
          </w:tcPr>
          <w:p w:rsidR="002677E9" w:rsidRPr="00212B2F" w:rsidRDefault="00E93003" w:rsidP="00180AF7">
            <w:pPr>
              <w:jc w:val="both"/>
              <w:rPr>
                <w:sz w:val="18"/>
                <w:szCs w:val="18"/>
                <w:lang w:val="cs-CZ"/>
              </w:rPr>
            </w:pPr>
            <w:r>
              <w:rPr>
                <w:sz w:val="18"/>
                <w:szCs w:val="18"/>
                <w:lang w:val="cs-CZ"/>
              </w:rPr>
              <w:t>Tělesná výchova</w:t>
            </w:r>
          </w:p>
          <w:p w:rsidR="002677E9" w:rsidRPr="00212B2F" w:rsidRDefault="002677E9" w:rsidP="00180AF7">
            <w:pPr>
              <w:jc w:val="both"/>
              <w:rPr>
                <w:sz w:val="18"/>
                <w:szCs w:val="18"/>
                <w:lang w:val="cs-CZ"/>
              </w:rPr>
            </w:pPr>
          </w:p>
        </w:tc>
        <w:tc>
          <w:tcPr>
            <w:tcW w:w="4881" w:type="dxa"/>
          </w:tcPr>
          <w:p w:rsidR="002677E9" w:rsidRPr="00212B2F" w:rsidRDefault="002677E9" w:rsidP="00180AF7">
            <w:pPr>
              <w:jc w:val="both"/>
              <w:rPr>
                <w:sz w:val="18"/>
                <w:szCs w:val="18"/>
                <w:lang w:val="cs-CZ"/>
              </w:rPr>
            </w:pPr>
            <w:r w:rsidRPr="00212B2F">
              <w:rPr>
                <w:sz w:val="18"/>
                <w:szCs w:val="18"/>
                <w:lang w:val="cs-CZ"/>
              </w:rPr>
              <w:t>komplexní hodnocení žáků na základě jejich</w:t>
            </w:r>
          </w:p>
          <w:p w:rsidR="002677E9" w:rsidRPr="00212B2F" w:rsidRDefault="002677E9" w:rsidP="008A7688">
            <w:pPr>
              <w:numPr>
                <w:ilvl w:val="0"/>
                <w:numId w:val="18"/>
              </w:numPr>
              <w:jc w:val="both"/>
              <w:rPr>
                <w:sz w:val="18"/>
                <w:szCs w:val="18"/>
                <w:lang w:val="cs-CZ"/>
              </w:rPr>
            </w:pPr>
            <w:r w:rsidRPr="00212B2F">
              <w:rPr>
                <w:sz w:val="18"/>
                <w:szCs w:val="18"/>
                <w:lang w:val="cs-CZ"/>
              </w:rPr>
              <w:t xml:space="preserve">výsledků z jednotlivých disciplín </w:t>
            </w:r>
          </w:p>
          <w:p w:rsidR="002677E9" w:rsidRPr="00212B2F" w:rsidRDefault="002677E9" w:rsidP="008A7688">
            <w:pPr>
              <w:numPr>
                <w:ilvl w:val="0"/>
                <w:numId w:val="18"/>
              </w:numPr>
              <w:jc w:val="both"/>
              <w:rPr>
                <w:sz w:val="18"/>
                <w:szCs w:val="18"/>
                <w:lang w:val="cs-CZ"/>
              </w:rPr>
            </w:pPr>
            <w:r w:rsidRPr="00212B2F">
              <w:rPr>
                <w:sz w:val="18"/>
                <w:szCs w:val="18"/>
                <w:lang w:val="cs-CZ"/>
              </w:rPr>
              <w:t xml:space="preserve">přístupu k TV </w:t>
            </w:r>
          </w:p>
          <w:p w:rsidR="002677E9" w:rsidRPr="00212B2F" w:rsidRDefault="002677E9" w:rsidP="008A7688">
            <w:pPr>
              <w:numPr>
                <w:ilvl w:val="0"/>
                <w:numId w:val="18"/>
              </w:numPr>
              <w:jc w:val="both"/>
              <w:rPr>
                <w:sz w:val="18"/>
                <w:szCs w:val="18"/>
                <w:lang w:val="cs-CZ"/>
              </w:rPr>
            </w:pPr>
            <w:r w:rsidRPr="00212B2F">
              <w:rPr>
                <w:sz w:val="18"/>
                <w:szCs w:val="18"/>
                <w:lang w:val="cs-CZ"/>
              </w:rPr>
              <w:t>osobnímu zlepšení a snaze….</w:t>
            </w:r>
          </w:p>
        </w:tc>
      </w:tr>
    </w:tbl>
    <w:p w:rsidR="002677E9" w:rsidRDefault="002677E9" w:rsidP="002677E9">
      <w:pPr>
        <w:jc w:val="both"/>
        <w:rPr>
          <w:lang w:val="cs-CZ"/>
        </w:rPr>
      </w:pPr>
      <w:r w:rsidRPr="00212B2F">
        <w:rPr>
          <w:lang w:val="cs-CZ"/>
        </w:rPr>
        <w:t xml:space="preserve">. </w:t>
      </w:r>
    </w:p>
    <w:p w:rsidR="002677E9" w:rsidRDefault="002677E9" w:rsidP="002677E9">
      <w:pPr>
        <w:jc w:val="both"/>
        <w:rPr>
          <w:lang w:val="cs-CZ"/>
        </w:rPr>
      </w:pPr>
    </w:p>
    <w:p w:rsidR="00FA0BD5" w:rsidRDefault="00FA0BD5" w:rsidP="002677E9">
      <w:pPr>
        <w:jc w:val="both"/>
        <w:rPr>
          <w:lang w:val="cs-CZ"/>
        </w:rPr>
      </w:pPr>
    </w:p>
    <w:p w:rsidR="00D42D56" w:rsidRDefault="00D42D56" w:rsidP="002677E9">
      <w:pPr>
        <w:jc w:val="both"/>
        <w:rPr>
          <w:lang w:val="cs-CZ"/>
        </w:rPr>
      </w:pPr>
    </w:p>
    <w:p w:rsidR="009B21F5" w:rsidRDefault="009B21F5" w:rsidP="002677E9">
      <w:pPr>
        <w:jc w:val="both"/>
        <w:rPr>
          <w:lang w:val="cs-CZ"/>
        </w:rPr>
      </w:pPr>
    </w:p>
    <w:p w:rsidR="009B21F5" w:rsidRDefault="009B21F5" w:rsidP="002677E9">
      <w:pPr>
        <w:jc w:val="both"/>
        <w:rPr>
          <w:lang w:val="cs-CZ"/>
        </w:rPr>
      </w:pPr>
    </w:p>
    <w:p w:rsidR="00FA0BD5" w:rsidRDefault="00FA0BD5" w:rsidP="002677E9">
      <w:pPr>
        <w:jc w:val="both"/>
        <w:rPr>
          <w:lang w:val="cs-CZ"/>
        </w:rPr>
      </w:pPr>
    </w:p>
    <w:p w:rsidR="002677E9" w:rsidRDefault="002677E9" w:rsidP="002677E9">
      <w:pPr>
        <w:jc w:val="both"/>
        <w:rPr>
          <w:lang w:val="cs-CZ"/>
        </w:rPr>
      </w:pPr>
    </w:p>
    <w:p w:rsidR="002677E9" w:rsidRDefault="002677E9" w:rsidP="002677E9">
      <w:pPr>
        <w:jc w:val="both"/>
        <w:rPr>
          <w:sz w:val="24"/>
          <w:szCs w:val="24"/>
          <w:lang w:val="cs-CZ"/>
        </w:rPr>
      </w:pPr>
      <w:r w:rsidRPr="00BB08D3">
        <w:rPr>
          <w:szCs w:val="20"/>
          <w:lang w:val="cs-CZ"/>
        </w:rPr>
        <w:t xml:space="preserve"> </w:t>
      </w:r>
      <w:r w:rsidRPr="00BB08D3">
        <w:rPr>
          <w:sz w:val="24"/>
          <w:szCs w:val="24"/>
          <w:lang w:val="cs-CZ"/>
        </w:rPr>
        <w:t>Dvouleté volitelné předměty</w:t>
      </w:r>
    </w:p>
    <w:tbl>
      <w:tblPr>
        <w:tblW w:w="0" w:type="auto"/>
        <w:tblBorders>
          <w:top w:val="single" w:sz="2" w:space="0" w:color="auto"/>
          <w:left w:val="single" w:sz="2" w:space="0" w:color="auto"/>
          <w:bottom w:val="single" w:sz="2" w:space="0" w:color="auto"/>
          <w:right w:val="single" w:sz="2" w:space="0" w:color="auto"/>
          <w:insideH w:val="single" w:sz="2" w:space="0" w:color="auto"/>
        </w:tblBorders>
        <w:tblLook w:val="04A0" w:firstRow="1" w:lastRow="0" w:firstColumn="1" w:lastColumn="0" w:noHBand="0" w:noVBand="1"/>
      </w:tblPr>
      <w:tblGrid>
        <w:gridCol w:w="4865"/>
        <w:gridCol w:w="4881"/>
      </w:tblGrid>
      <w:tr w:rsidR="00FA0BD5" w:rsidRPr="007A6472" w:rsidTr="00625154">
        <w:tc>
          <w:tcPr>
            <w:tcW w:w="4865" w:type="dxa"/>
          </w:tcPr>
          <w:p w:rsidR="00FA0BD5" w:rsidRDefault="00FA0BD5" w:rsidP="00B7413F">
            <w:pPr>
              <w:tabs>
                <w:tab w:val="left" w:pos="284"/>
                <w:tab w:val="left" w:pos="4536"/>
              </w:tabs>
              <w:rPr>
                <w:sz w:val="18"/>
                <w:szCs w:val="18"/>
                <w:lang w:val="cs-CZ"/>
              </w:rPr>
            </w:pPr>
            <w:r>
              <w:rPr>
                <w:sz w:val="18"/>
                <w:szCs w:val="18"/>
                <w:lang w:val="cs-CZ"/>
              </w:rPr>
              <w:t>Konverzace v anglickém jazyce</w:t>
            </w:r>
          </w:p>
        </w:tc>
        <w:tc>
          <w:tcPr>
            <w:tcW w:w="4881" w:type="dxa"/>
          </w:tcPr>
          <w:p w:rsidR="00FA0BD5" w:rsidRPr="00B7413F" w:rsidRDefault="00FA0BD5" w:rsidP="00FA0BD5">
            <w:pPr>
              <w:numPr>
                <w:ilvl w:val="0"/>
                <w:numId w:val="11"/>
              </w:numPr>
              <w:jc w:val="both"/>
              <w:rPr>
                <w:sz w:val="18"/>
                <w:szCs w:val="18"/>
                <w:lang w:val="cs-CZ"/>
              </w:rPr>
            </w:pPr>
            <w:r w:rsidRPr="00B7413F">
              <w:rPr>
                <w:sz w:val="18"/>
                <w:szCs w:val="18"/>
                <w:lang w:val="cs-CZ"/>
              </w:rPr>
              <w:t xml:space="preserve">1x ústní projev, </w:t>
            </w:r>
            <w:r>
              <w:rPr>
                <w:sz w:val="18"/>
                <w:szCs w:val="18"/>
                <w:lang w:val="cs-CZ"/>
              </w:rPr>
              <w:t>4</w:t>
            </w:r>
            <w:r w:rsidRPr="00B7413F">
              <w:rPr>
                <w:sz w:val="18"/>
                <w:szCs w:val="18"/>
                <w:lang w:val="cs-CZ"/>
              </w:rPr>
              <w:t>x písemné zkoušení</w:t>
            </w:r>
          </w:p>
        </w:tc>
      </w:tr>
      <w:tr w:rsidR="00B7413F" w:rsidRPr="007A6472" w:rsidTr="00625154">
        <w:tc>
          <w:tcPr>
            <w:tcW w:w="4865" w:type="dxa"/>
          </w:tcPr>
          <w:p w:rsidR="00B7413F" w:rsidRPr="00B7413F" w:rsidRDefault="00E93003" w:rsidP="00B7413F">
            <w:pPr>
              <w:tabs>
                <w:tab w:val="left" w:pos="284"/>
                <w:tab w:val="left" w:pos="4536"/>
              </w:tabs>
              <w:rPr>
                <w:sz w:val="18"/>
                <w:szCs w:val="18"/>
                <w:lang w:val="cs-CZ"/>
              </w:rPr>
            </w:pPr>
            <w:r>
              <w:rPr>
                <w:sz w:val="18"/>
                <w:szCs w:val="18"/>
                <w:lang w:val="cs-CZ"/>
              </w:rPr>
              <w:t>Konverzace v německém jazyce</w:t>
            </w:r>
            <w:r w:rsidR="00B7413F" w:rsidRPr="00B7413F">
              <w:rPr>
                <w:sz w:val="18"/>
                <w:szCs w:val="18"/>
                <w:lang w:val="cs-CZ"/>
              </w:rPr>
              <w:t xml:space="preserve">                                  </w:t>
            </w:r>
          </w:p>
        </w:tc>
        <w:tc>
          <w:tcPr>
            <w:tcW w:w="4881" w:type="dxa"/>
          </w:tcPr>
          <w:p w:rsidR="00B7413F" w:rsidRPr="00B7413F" w:rsidRDefault="00B7413F" w:rsidP="00B7413F">
            <w:pPr>
              <w:numPr>
                <w:ilvl w:val="0"/>
                <w:numId w:val="11"/>
              </w:numPr>
              <w:jc w:val="both"/>
              <w:rPr>
                <w:sz w:val="18"/>
                <w:szCs w:val="18"/>
                <w:lang w:val="cs-CZ"/>
              </w:rPr>
            </w:pPr>
            <w:r w:rsidRPr="00B7413F">
              <w:rPr>
                <w:sz w:val="18"/>
                <w:szCs w:val="18"/>
                <w:lang w:val="cs-CZ"/>
              </w:rPr>
              <w:t>1x ústní projev, 3x písemné zkoušení</w:t>
            </w:r>
          </w:p>
        </w:tc>
      </w:tr>
      <w:tr w:rsidR="00B7413F" w:rsidRPr="007A6472" w:rsidTr="00625154">
        <w:tc>
          <w:tcPr>
            <w:tcW w:w="4865" w:type="dxa"/>
          </w:tcPr>
          <w:p w:rsidR="00B7413F" w:rsidRPr="00B7413F" w:rsidRDefault="00B7413F" w:rsidP="00B7413F">
            <w:pPr>
              <w:tabs>
                <w:tab w:val="left" w:pos="284"/>
                <w:tab w:val="left" w:pos="4536"/>
              </w:tabs>
              <w:rPr>
                <w:sz w:val="18"/>
                <w:szCs w:val="18"/>
                <w:lang w:val="cs-CZ"/>
              </w:rPr>
            </w:pPr>
            <w:r w:rsidRPr="00B7413F">
              <w:rPr>
                <w:sz w:val="18"/>
                <w:szCs w:val="18"/>
                <w:lang w:val="cs-CZ"/>
              </w:rPr>
              <w:t>Ko</w:t>
            </w:r>
            <w:r w:rsidR="00E93003">
              <w:rPr>
                <w:sz w:val="18"/>
                <w:szCs w:val="18"/>
                <w:lang w:val="cs-CZ"/>
              </w:rPr>
              <w:t>nverzace ve francouzském jazyce</w:t>
            </w:r>
            <w:r w:rsidRPr="00B7413F">
              <w:rPr>
                <w:sz w:val="18"/>
                <w:szCs w:val="18"/>
                <w:lang w:val="cs-CZ"/>
              </w:rPr>
              <w:t xml:space="preserve">                          </w:t>
            </w:r>
          </w:p>
        </w:tc>
        <w:tc>
          <w:tcPr>
            <w:tcW w:w="4881" w:type="dxa"/>
          </w:tcPr>
          <w:p w:rsidR="00B7413F" w:rsidRPr="00B7413F" w:rsidRDefault="00B7413F" w:rsidP="00B7413F">
            <w:pPr>
              <w:numPr>
                <w:ilvl w:val="0"/>
                <w:numId w:val="11"/>
              </w:numPr>
              <w:jc w:val="both"/>
              <w:rPr>
                <w:sz w:val="18"/>
                <w:szCs w:val="18"/>
                <w:lang w:val="cs-CZ"/>
              </w:rPr>
            </w:pPr>
            <w:r w:rsidRPr="00B7413F">
              <w:rPr>
                <w:sz w:val="18"/>
                <w:szCs w:val="18"/>
                <w:lang w:val="cs-CZ"/>
              </w:rPr>
              <w:t>1x ústní projev, 3x písemné zkoušení</w:t>
            </w:r>
          </w:p>
        </w:tc>
      </w:tr>
      <w:tr w:rsidR="00B7413F" w:rsidRPr="007A6472" w:rsidTr="00625154">
        <w:tc>
          <w:tcPr>
            <w:tcW w:w="4865" w:type="dxa"/>
          </w:tcPr>
          <w:p w:rsidR="00B7413F" w:rsidRPr="00B7413F" w:rsidRDefault="00B7413F" w:rsidP="00B7413F">
            <w:pPr>
              <w:tabs>
                <w:tab w:val="left" w:pos="284"/>
                <w:tab w:val="left" w:pos="4536"/>
              </w:tabs>
              <w:rPr>
                <w:sz w:val="18"/>
                <w:szCs w:val="18"/>
                <w:lang w:val="cs-CZ"/>
              </w:rPr>
            </w:pPr>
            <w:r w:rsidRPr="00B7413F">
              <w:rPr>
                <w:sz w:val="18"/>
                <w:szCs w:val="18"/>
                <w:lang w:val="cs-CZ"/>
              </w:rPr>
              <w:t xml:space="preserve">Latina                                                                                    </w:t>
            </w:r>
          </w:p>
        </w:tc>
        <w:tc>
          <w:tcPr>
            <w:tcW w:w="4881" w:type="dxa"/>
          </w:tcPr>
          <w:p w:rsidR="00B7413F" w:rsidRPr="00B7413F" w:rsidRDefault="00B7413F" w:rsidP="00B7413F">
            <w:pPr>
              <w:numPr>
                <w:ilvl w:val="0"/>
                <w:numId w:val="11"/>
              </w:numPr>
              <w:jc w:val="both"/>
              <w:rPr>
                <w:sz w:val="18"/>
                <w:szCs w:val="18"/>
                <w:lang w:val="cs-CZ"/>
              </w:rPr>
            </w:pPr>
            <w:r w:rsidRPr="00B7413F">
              <w:rPr>
                <w:sz w:val="18"/>
                <w:szCs w:val="18"/>
                <w:lang w:val="cs-CZ"/>
              </w:rPr>
              <w:t>1x ústní zkoušení, 3x písemné zkoušení</w:t>
            </w:r>
          </w:p>
        </w:tc>
      </w:tr>
      <w:tr w:rsidR="00B7413F" w:rsidRPr="007A6472" w:rsidTr="00625154">
        <w:tc>
          <w:tcPr>
            <w:tcW w:w="4865" w:type="dxa"/>
          </w:tcPr>
          <w:p w:rsidR="00B7413F" w:rsidRPr="00B7413F" w:rsidRDefault="00B7413F" w:rsidP="00B7413F">
            <w:pPr>
              <w:tabs>
                <w:tab w:val="left" w:pos="284"/>
                <w:tab w:val="left" w:pos="4536"/>
              </w:tabs>
              <w:rPr>
                <w:sz w:val="18"/>
                <w:szCs w:val="18"/>
                <w:lang w:val="cs-CZ"/>
              </w:rPr>
            </w:pPr>
            <w:r w:rsidRPr="00B7413F">
              <w:rPr>
                <w:sz w:val="18"/>
                <w:szCs w:val="18"/>
                <w:lang w:val="cs-CZ"/>
              </w:rPr>
              <w:t xml:space="preserve">Literární seminář                                                              </w:t>
            </w:r>
          </w:p>
        </w:tc>
        <w:tc>
          <w:tcPr>
            <w:tcW w:w="4881" w:type="dxa"/>
          </w:tcPr>
          <w:p w:rsidR="00B7413F" w:rsidRPr="00B7413F" w:rsidRDefault="00B7413F" w:rsidP="00B7413F">
            <w:pPr>
              <w:numPr>
                <w:ilvl w:val="0"/>
                <w:numId w:val="12"/>
              </w:numPr>
              <w:jc w:val="both"/>
              <w:rPr>
                <w:sz w:val="18"/>
                <w:szCs w:val="18"/>
                <w:lang w:val="cs-CZ"/>
              </w:rPr>
            </w:pPr>
            <w:r w:rsidRPr="00B7413F">
              <w:rPr>
                <w:sz w:val="18"/>
                <w:szCs w:val="18"/>
                <w:lang w:val="cs-CZ"/>
              </w:rPr>
              <w:t>1x ústní zkoušení, 3x písemné zkoušení</w:t>
            </w:r>
          </w:p>
        </w:tc>
      </w:tr>
      <w:tr w:rsidR="00B7413F" w:rsidRPr="007A6472" w:rsidTr="00625154">
        <w:tc>
          <w:tcPr>
            <w:tcW w:w="4865" w:type="dxa"/>
          </w:tcPr>
          <w:p w:rsidR="00B7413F" w:rsidRPr="00B7413F" w:rsidRDefault="00B7413F" w:rsidP="00B7413F">
            <w:pPr>
              <w:tabs>
                <w:tab w:val="left" w:pos="284"/>
                <w:tab w:val="left" w:pos="4536"/>
              </w:tabs>
              <w:rPr>
                <w:sz w:val="18"/>
                <w:szCs w:val="18"/>
                <w:lang w:val="cs-CZ"/>
              </w:rPr>
            </w:pPr>
            <w:r w:rsidRPr="00B7413F">
              <w:rPr>
                <w:sz w:val="18"/>
                <w:szCs w:val="18"/>
                <w:lang w:val="cs-CZ"/>
              </w:rPr>
              <w:t xml:space="preserve">Společenskovědní seminář                                             </w:t>
            </w:r>
          </w:p>
        </w:tc>
        <w:tc>
          <w:tcPr>
            <w:tcW w:w="4881" w:type="dxa"/>
          </w:tcPr>
          <w:p w:rsidR="00B7413F" w:rsidRPr="00B7413F" w:rsidRDefault="00B7413F" w:rsidP="009B21F5">
            <w:pPr>
              <w:numPr>
                <w:ilvl w:val="0"/>
                <w:numId w:val="13"/>
              </w:numPr>
              <w:jc w:val="both"/>
              <w:rPr>
                <w:sz w:val="18"/>
                <w:szCs w:val="18"/>
                <w:lang w:val="cs-CZ"/>
              </w:rPr>
            </w:pPr>
            <w:r w:rsidRPr="00B7413F">
              <w:rPr>
                <w:sz w:val="18"/>
                <w:szCs w:val="18"/>
                <w:lang w:val="cs-CZ"/>
              </w:rPr>
              <w:t xml:space="preserve">1x ústní </w:t>
            </w:r>
            <w:r w:rsidR="009B21F5">
              <w:rPr>
                <w:sz w:val="18"/>
                <w:szCs w:val="18"/>
                <w:lang w:val="cs-CZ"/>
              </w:rPr>
              <w:t>projev</w:t>
            </w:r>
            <w:r w:rsidRPr="00B7413F">
              <w:rPr>
                <w:sz w:val="18"/>
                <w:szCs w:val="18"/>
                <w:lang w:val="cs-CZ"/>
              </w:rPr>
              <w:t>, 3x písemné zkoušení</w:t>
            </w:r>
          </w:p>
        </w:tc>
      </w:tr>
      <w:tr w:rsidR="00B7413F" w:rsidRPr="007A6472" w:rsidTr="00625154">
        <w:tc>
          <w:tcPr>
            <w:tcW w:w="4865" w:type="dxa"/>
          </w:tcPr>
          <w:p w:rsidR="00B7413F" w:rsidRPr="00B7413F" w:rsidRDefault="00B7413F" w:rsidP="00B7413F">
            <w:pPr>
              <w:tabs>
                <w:tab w:val="left" w:pos="284"/>
                <w:tab w:val="left" w:pos="4536"/>
              </w:tabs>
              <w:rPr>
                <w:sz w:val="18"/>
                <w:szCs w:val="18"/>
                <w:lang w:val="cs-CZ"/>
              </w:rPr>
            </w:pPr>
            <w:r w:rsidRPr="00B7413F">
              <w:rPr>
                <w:sz w:val="18"/>
                <w:szCs w:val="18"/>
                <w:lang w:val="cs-CZ"/>
              </w:rPr>
              <w:t xml:space="preserve">Seminář z dějepisu                                                             </w:t>
            </w:r>
          </w:p>
        </w:tc>
        <w:tc>
          <w:tcPr>
            <w:tcW w:w="4881" w:type="dxa"/>
          </w:tcPr>
          <w:p w:rsidR="00B7413F" w:rsidRPr="00B7413F" w:rsidRDefault="00B7413F" w:rsidP="009B21F5">
            <w:pPr>
              <w:numPr>
                <w:ilvl w:val="0"/>
                <w:numId w:val="14"/>
              </w:numPr>
              <w:jc w:val="both"/>
              <w:rPr>
                <w:sz w:val="18"/>
                <w:szCs w:val="18"/>
                <w:lang w:val="cs-CZ"/>
              </w:rPr>
            </w:pPr>
            <w:r w:rsidRPr="00B7413F">
              <w:rPr>
                <w:sz w:val="18"/>
                <w:szCs w:val="18"/>
                <w:lang w:val="cs-CZ"/>
              </w:rPr>
              <w:t xml:space="preserve">1x ústní </w:t>
            </w:r>
            <w:r w:rsidR="009B21F5">
              <w:rPr>
                <w:sz w:val="18"/>
                <w:szCs w:val="18"/>
                <w:lang w:val="cs-CZ"/>
              </w:rPr>
              <w:t>projev</w:t>
            </w:r>
            <w:r w:rsidRPr="00B7413F">
              <w:rPr>
                <w:sz w:val="18"/>
                <w:szCs w:val="18"/>
                <w:lang w:val="cs-CZ"/>
              </w:rPr>
              <w:t>, 3x písemné zkoušení</w:t>
            </w:r>
          </w:p>
        </w:tc>
      </w:tr>
      <w:tr w:rsidR="00B7413F" w:rsidRPr="00B7413F" w:rsidTr="00625154">
        <w:tc>
          <w:tcPr>
            <w:tcW w:w="4865" w:type="dxa"/>
          </w:tcPr>
          <w:p w:rsidR="00B7413F" w:rsidRPr="00B7413F" w:rsidRDefault="00B7413F" w:rsidP="00B7413F">
            <w:pPr>
              <w:tabs>
                <w:tab w:val="left" w:pos="284"/>
                <w:tab w:val="left" w:pos="4536"/>
              </w:tabs>
              <w:rPr>
                <w:sz w:val="18"/>
                <w:szCs w:val="18"/>
                <w:lang w:val="cs-CZ"/>
              </w:rPr>
            </w:pPr>
            <w:r w:rsidRPr="00B7413F">
              <w:rPr>
                <w:sz w:val="18"/>
                <w:szCs w:val="18"/>
                <w:lang w:val="cs-CZ"/>
              </w:rPr>
              <w:t xml:space="preserve">Seminář z matematiky                                                     </w:t>
            </w:r>
          </w:p>
        </w:tc>
        <w:tc>
          <w:tcPr>
            <w:tcW w:w="4881" w:type="dxa"/>
          </w:tcPr>
          <w:p w:rsidR="00B7413F" w:rsidRPr="00B7413F" w:rsidRDefault="00B7413F" w:rsidP="00B7413F">
            <w:pPr>
              <w:numPr>
                <w:ilvl w:val="0"/>
                <w:numId w:val="15"/>
              </w:numPr>
              <w:jc w:val="both"/>
              <w:rPr>
                <w:sz w:val="18"/>
                <w:szCs w:val="18"/>
                <w:lang w:val="cs-CZ"/>
              </w:rPr>
            </w:pPr>
            <w:r w:rsidRPr="00B7413F">
              <w:rPr>
                <w:sz w:val="18"/>
                <w:szCs w:val="18"/>
                <w:lang w:val="cs-CZ"/>
              </w:rPr>
              <w:t>4x písemné zkoušení</w:t>
            </w:r>
          </w:p>
        </w:tc>
      </w:tr>
      <w:tr w:rsidR="00B7413F" w:rsidRPr="00B7413F" w:rsidTr="00625154">
        <w:tc>
          <w:tcPr>
            <w:tcW w:w="4865" w:type="dxa"/>
          </w:tcPr>
          <w:p w:rsidR="00B7413F" w:rsidRPr="00B7413F" w:rsidRDefault="00B7413F" w:rsidP="00B7413F">
            <w:pPr>
              <w:tabs>
                <w:tab w:val="left" w:pos="284"/>
                <w:tab w:val="left" w:pos="4536"/>
              </w:tabs>
              <w:rPr>
                <w:sz w:val="18"/>
                <w:szCs w:val="18"/>
                <w:lang w:val="cs-CZ"/>
              </w:rPr>
            </w:pPr>
            <w:r w:rsidRPr="00B7413F">
              <w:rPr>
                <w:sz w:val="18"/>
                <w:szCs w:val="18"/>
                <w:lang w:val="cs-CZ"/>
              </w:rPr>
              <w:t xml:space="preserve">Seminář z fyziky I                                                              </w:t>
            </w:r>
          </w:p>
        </w:tc>
        <w:tc>
          <w:tcPr>
            <w:tcW w:w="4881" w:type="dxa"/>
          </w:tcPr>
          <w:p w:rsidR="00B7413F" w:rsidRPr="00B7413F" w:rsidRDefault="00B7413F" w:rsidP="00B7413F">
            <w:pPr>
              <w:numPr>
                <w:ilvl w:val="0"/>
                <w:numId w:val="16"/>
              </w:numPr>
              <w:jc w:val="both"/>
              <w:rPr>
                <w:sz w:val="18"/>
                <w:szCs w:val="18"/>
                <w:lang w:val="cs-CZ"/>
              </w:rPr>
            </w:pPr>
            <w:r w:rsidRPr="00B7413F">
              <w:rPr>
                <w:sz w:val="18"/>
                <w:szCs w:val="18"/>
                <w:lang w:val="cs-CZ"/>
              </w:rPr>
              <w:t>4x písemné zkoušení</w:t>
            </w:r>
          </w:p>
        </w:tc>
      </w:tr>
      <w:tr w:rsidR="00B7413F" w:rsidRPr="00B7413F" w:rsidTr="00625154">
        <w:tc>
          <w:tcPr>
            <w:tcW w:w="4865" w:type="dxa"/>
          </w:tcPr>
          <w:p w:rsidR="00B7413F" w:rsidRPr="00B7413F" w:rsidRDefault="00B7413F" w:rsidP="00B7413F">
            <w:pPr>
              <w:tabs>
                <w:tab w:val="left" w:pos="284"/>
                <w:tab w:val="left" w:pos="4536"/>
              </w:tabs>
              <w:rPr>
                <w:sz w:val="18"/>
                <w:szCs w:val="18"/>
                <w:lang w:val="cs-CZ"/>
              </w:rPr>
            </w:pPr>
            <w:r w:rsidRPr="00B7413F">
              <w:rPr>
                <w:sz w:val="18"/>
                <w:szCs w:val="18"/>
                <w:lang w:val="cs-CZ"/>
              </w:rPr>
              <w:t xml:space="preserve">Seminář z biologie                                                             </w:t>
            </w:r>
          </w:p>
        </w:tc>
        <w:tc>
          <w:tcPr>
            <w:tcW w:w="4881" w:type="dxa"/>
          </w:tcPr>
          <w:p w:rsidR="00B7413F" w:rsidRPr="00B7413F" w:rsidRDefault="00B7413F" w:rsidP="00B7413F">
            <w:pPr>
              <w:numPr>
                <w:ilvl w:val="0"/>
                <w:numId w:val="17"/>
              </w:numPr>
              <w:jc w:val="both"/>
              <w:rPr>
                <w:sz w:val="18"/>
                <w:szCs w:val="18"/>
                <w:lang w:val="cs-CZ"/>
              </w:rPr>
            </w:pPr>
            <w:r w:rsidRPr="00B7413F">
              <w:rPr>
                <w:sz w:val="18"/>
                <w:szCs w:val="18"/>
                <w:lang w:val="cs-CZ"/>
              </w:rPr>
              <w:t>4x písemné zkoušení</w:t>
            </w:r>
          </w:p>
        </w:tc>
      </w:tr>
      <w:tr w:rsidR="00B7413F" w:rsidRPr="00B7413F" w:rsidTr="00625154">
        <w:tc>
          <w:tcPr>
            <w:tcW w:w="4865" w:type="dxa"/>
          </w:tcPr>
          <w:p w:rsidR="00B7413F" w:rsidRPr="00B7413F" w:rsidRDefault="00B7413F" w:rsidP="00B7413F">
            <w:pPr>
              <w:tabs>
                <w:tab w:val="left" w:pos="284"/>
                <w:tab w:val="left" w:pos="4536"/>
              </w:tabs>
              <w:rPr>
                <w:sz w:val="18"/>
                <w:szCs w:val="18"/>
                <w:lang w:val="cs-CZ"/>
              </w:rPr>
            </w:pPr>
            <w:r w:rsidRPr="00B7413F">
              <w:rPr>
                <w:sz w:val="18"/>
                <w:szCs w:val="18"/>
                <w:lang w:val="cs-CZ"/>
              </w:rPr>
              <w:t xml:space="preserve">Seminář z chemie                                                               </w:t>
            </w:r>
          </w:p>
          <w:p w:rsidR="00B7413F" w:rsidRPr="00B7413F" w:rsidRDefault="00B7413F" w:rsidP="00B7413F">
            <w:pPr>
              <w:tabs>
                <w:tab w:val="left" w:pos="284"/>
                <w:tab w:val="left" w:pos="4536"/>
              </w:tabs>
              <w:rPr>
                <w:sz w:val="18"/>
                <w:szCs w:val="18"/>
                <w:lang w:val="cs-CZ"/>
              </w:rPr>
            </w:pPr>
          </w:p>
        </w:tc>
        <w:tc>
          <w:tcPr>
            <w:tcW w:w="4881" w:type="dxa"/>
          </w:tcPr>
          <w:p w:rsidR="00B7413F" w:rsidRPr="00B7413F" w:rsidRDefault="00B7413F" w:rsidP="00B7413F">
            <w:pPr>
              <w:numPr>
                <w:ilvl w:val="0"/>
                <w:numId w:val="17"/>
              </w:numPr>
              <w:jc w:val="both"/>
              <w:rPr>
                <w:sz w:val="18"/>
                <w:szCs w:val="18"/>
                <w:lang w:val="cs-CZ"/>
              </w:rPr>
            </w:pPr>
            <w:r w:rsidRPr="00B7413F">
              <w:rPr>
                <w:sz w:val="18"/>
                <w:szCs w:val="18"/>
                <w:lang w:val="cs-CZ"/>
              </w:rPr>
              <w:t>1. pol. 3. ročníku - 4x písemné zkoušení</w:t>
            </w:r>
          </w:p>
          <w:p w:rsidR="00B7413F" w:rsidRPr="00B7413F" w:rsidRDefault="00B7413F" w:rsidP="00B7413F">
            <w:pPr>
              <w:numPr>
                <w:ilvl w:val="0"/>
                <w:numId w:val="17"/>
              </w:numPr>
              <w:jc w:val="both"/>
              <w:rPr>
                <w:sz w:val="18"/>
                <w:szCs w:val="18"/>
                <w:lang w:val="cs-CZ"/>
              </w:rPr>
            </w:pPr>
            <w:r w:rsidRPr="00B7413F">
              <w:rPr>
                <w:sz w:val="18"/>
                <w:szCs w:val="18"/>
                <w:lang w:val="cs-CZ"/>
              </w:rPr>
              <w:t xml:space="preserve">                                  -6x písemné zkoušení</w:t>
            </w:r>
          </w:p>
        </w:tc>
      </w:tr>
      <w:tr w:rsidR="00B7413F" w:rsidRPr="00B7413F" w:rsidTr="00625154">
        <w:tc>
          <w:tcPr>
            <w:tcW w:w="4865" w:type="dxa"/>
          </w:tcPr>
          <w:p w:rsidR="00B7413F" w:rsidRPr="00B7413F" w:rsidRDefault="00B7413F" w:rsidP="00B7413F">
            <w:pPr>
              <w:tabs>
                <w:tab w:val="left" w:pos="284"/>
                <w:tab w:val="left" w:pos="4536"/>
              </w:tabs>
              <w:rPr>
                <w:sz w:val="18"/>
                <w:szCs w:val="18"/>
                <w:lang w:val="cs-CZ"/>
              </w:rPr>
            </w:pPr>
            <w:r w:rsidRPr="00B7413F">
              <w:rPr>
                <w:sz w:val="18"/>
                <w:szCs w:val="18"/>
                <w:lang w:val="cs-CZ"/>
              </w:rPr>
              <w:t xml:space="preserve">Seminář z programování                                                 </w:t>
            </w:r>
          </w:p>
        </w:tc>
        <w:tc>
          <w:tcPr>
            <w:tcW w:w="4881" w:type="dxa"/>
          </w:tcPr>
          <w:p w:rsidR="00B7413F" w:rsidRPr="00B7413F" w:rsidRDefault="00B7413F" w:rsidP="00B7413F">
            <w:pPr>
              <w:numPr>
                <w:ilvl w:val="0"/>
                <w:numId w:val="7"/>
              </w:numPr>
              <w:jc w:val="both"/>
              <w:rPr>
                <w:sz w:val="18"/>
                <w:szCs w:val="18"/>
                <w:lang w:val="cs-CZ"/>
              </w:rPr>
            </w:pPr>
            <w:r w:rsidRPr="00B7413F">
              <w:rPr>
                <w:sz w:val="18"/>
                <w:szCs w:val="18"/>
                <w:lang w:val="cs-CZ"/>
              </w:rPr>
              <w:t>3x praktické zkoušení</w:t>
            </w:r>
          </w:p>
        </w:tc>
      </w:tr>
      <w:tr w:rsidR="00B7413F" w:rsidRPr="00B7413F" w:rsidTr="00625154">
        <w:tc>
          <w:tcPr>
            <w:tcW w:w="4865" w:type="dxa"/>
          </w:tcPr>
          <w:p w:rsidR="00B7413F" w:rsidRPr="00B7413F" w:rsidRDefault="00B7413F" w:rsidP="00B7413F">
            <w:pPr>
              <w:tabs>
                <w:tab w:val="left" w:pos="284"/>
                <w:tab w:val="left" w:pos="4536"/>
              </w:tabs>
              <w:rPr>
                <w:sz w:val="18"/>
                <w:szCs w:val="18"/>
                <w:lang w:val="cs-CZ"/>
              </w:rPr>
            </w:pPr>
            <w:r w:rsidRPr="00B7413F">
              <w:rPr>
                <w:sz w:val="18"/>
                <w:szCs w:val="18"/>
                <w:lang w:val="cs-CZ"/>
              </w:rPr>
              <w:t xml:space="preserve">Seminář z deskriptivní geometrie                                 </w:t>
            </w:r>
          </w:p>
        </w:tc>
        <w:tc>
          <w:tcPr>
            <w:tcW w:w="4881" w:type="dxa"/>
          </w:tcPr>
          <w:p w:rsidR="00B7413F" w:rsidRPr="00B7413F" w:rsidRDefault="00B7413F" w:rsidP="00B7413F">
            <w:pPr>
              <w:numPr>
                <w:ilvl w:val="0"/>
                <w:numId w:val="7"/>
              </w:numPr>
              <w:jc w:val="both"/>
              <w:rPr>
                <w:sz w:val="18"/>
                <w:szCs w:val="18"/>
                <w:lang w:val="cs-CZ"/>
              </w:rPr>
            </w:pPr>
            <w:r w:rsidRPr="00B7413F">
              <w:rPr>
                <w:sz w:val="18"/>
                <w:szCs w:val="18"/>
                <w:lang w:val="cs-CZ"/>
              </w:rPr>
              <w:t>5x písemné zkoušení</w:t>
            </w:r>
          </w:p>
        </w:tc>
      </w:tr>
    </w:tbl>
    <w:p w:rsidR="00B7413F" w:rsidRDefault="00B7413F" w:rsidP="002677E9">
      <w:pPr>
        <w:jc w:val="both"/>
        <w:rPr>
          <w:sz w:val="24"/>
          <w:szCs w:val="24"/>
          <w:lang w:val="cs-CZ"/>
        </w:rPr>
      </w:pPr>
    </w:p>
    <w:p w:rsidR="002677E9" w:rsidRDefault="002677E9" w:rsidP="00181995">
      <w:pPr>
        <w:tabs>
          <w:tab w:val="left" w:pos="284"/>
          <w:tab w:val="left" w:pos="4536"/>
        </w:tabs>
        <w:rPr>
          <w:sz w:val="24"/>
          <w:szCs w:val="24"/>
          <w:lang w:val="cs-CZ"/>
        </w:rPr>
      </w:pPr>
      <w:r w:rsidRPr="005F689A">
        <w:rPr>
          <w:sz w:val="24"/>
          <w:szCs w:val="24"/>
          <w:lang w:val="cs-CZ"/>
        </w:rPr>
        <w:t>Jednoletý – čtyřhodinový volitelný předmět</w:t>
      </w:r>
    </w:p>
    <w:tbl>
      <w:tblPr>
        <w:tblW w:w="9746" w:type="dxa"/>
        <w:tblBorders>
          <w:top w:val="single" w:sz="2" w:space="0" w:color="auto"/>
          <w:left w:val="single" w:sz="2" w:space="0" w:color="auto"/>
          <w:bottom w:val="single" w:sz="2" w:space="0" w:color="auto"/>
          <w:right w:val="single" w:sz="2" w:space="0" w:color="auto"/>
          <w:insideH w:val="single" w:sz="2" w:space="0" w:color="auto"/>
        </w:tblBorders>
        <w:tblLook w:val="04A0" w:firstRow="1" w:lastRow="0" w:firstColumn="1" w:lastColumn="0" w:noHBand="0" w:noVBand="1"/>
      </w:tblPr>
      <w:tblGrid>
        <w:gridCol w:w="4865"/>
        <w:gridCol w:w="4881"/>
      </w:tblGrid>
      <w:tr w:rsidR="00E93003" w:rsidRPr="007A6472" w:rsidTr="00E93003">
        <w:tc>
          <w:tcPr>
            <w:tcW w:w="4865" w:type="dxa"/>
          </w:tcPr>
          <w:p w:rsidR="00E93003" w:rsidRPr="00E93003" w:rsidRDefault="00E93003" w:rsidP="00E93003">
            <w:pPr>
              <w:tabs>
                <w:tab w:val="left" w:pos="284"/>
                <w:tab w:val="left" w:pos="4536"/>
              </w:tabs>
              <w:rPr>
                <w:sz w:val="18"/>
                <w:szCs w:val="18"/>
                <w:lang w:val="cs-CZ"/>
              </w:rPr>
            </w:pPr>
            <w:r>
              <w:rPr>
                <w:sz w:val="18"/>
                <w:szCs w:val="18"/>
                <w:lang w:val="cs-CZ"/>
              </w:rPr>
              <w:t>Konverzace v anglickém jazyce</w:t>
            </w:r>
            <w:r w:rsidRPr="00E93003">
              <w:rPr>
                <w:sz w:val="18"/>
                <w:szCs w:val="18"/>
                <w:lang w:val="cs-CZ"/>
              </w:rPr>
              <w:t xml:space="preserve">                                    </w:t>
            </w:r>
          </w:p>
        </w:tc>
        <w:tc>
          <w:tcPr>
            <w:tcW w:w="4881" w:type="dxa"/>
          </w:tcPr>
          <w:p w:rsidR="00E93003" w:rsidRPr="00E93003" w:rsidRDefault="00E93003" w:rsidP="00E93003">
            <w:pPr>
              <w:numPr>
                <w:ilvl w:val="0"/>
                <w:numId w:val="11"/>
              </w:numPr>
              <w:jc w:val="both"/>
              <w:rPr>
                <w:sz w:val="18"/>
                <w:szCs w:val="18"/>
                <w:lang w:val="cs-CZ"/>
              </w:rPr>
            </w:pPr>
            <w:r w:rsidRPr="00E93003">
              <w:rPr>
                <w:sz w:val="18"/>
                <w:szCs w:val="18"/>
                <w:lang w:val="cs-CZ"/>
              </w:rPr>
              <w:t>1x ústní, 4x písemné zkoušení</w:t>
            </w:r>
          </w:p>
        </w:tc>
      </w:tr>
      <w:tr w:rsidR="00E93003" w:rsidRPr="007A6472" w:rsidTr="00E93003">
        <w:tc>
          <w:tcPr>
            <w:tcW w:w="4865" w:type="dxa"/>
          </w:tcPr>
          <w:p w:rsidR="00E93003" w:rsidRPr="00E93003" w:rsidRDefault="00E93003" w:rsidP="00E93003">
            <w:pPr>
              <w:tabs>
                <w:tab w:val="left" w:pos="284"/>
                <w:tab w:val="left" w:pos="4536"/>
              </w:tabs>
              <w:rPr>
                <w:sz w:val="18"/>
                <w:szCs w:val="18"/>
                <w:lang w:val="cs-CZ"/>
              </w:rPr>
            </w:pPr>
            <w:r>
              <w:rPr>
                <w:sz w:val="18"/>
                <w:szCs w:val="18"/>
                <w:lang w:val="cs-CZ"/>
              </w:rPr>
              <w:t>Konverzace v německém jazyce</w:t>
            </w:r>
            <w:r w:rsidRPr="00E93003">
              <w:rPr>
                <w:sz w:val="18"/>
                <w:szCs w:val="18"/>
                <w:lang w:val="cs-CZ"/>
              </w:rPr>
              <w:t xml:space="preserve">                                   </w:t>
            </w:r>
          </w:p>
        </w:tc>
        <w:tc>
          <w:tcPr>
            <w:tcW w:w="4881" w:type="dxa"/>
          </w:tcPr>
          <w:p w:rsidR="00E93003" w:rsidRPr="00E93003" w:rsidRDefault="00E93003" w:rsidP="00E93003">
            <w:pPr>
              <w:numPr>
                <w:ilvl w:val="0"/>
                <w:numId w:val="11"/>
              </w:numPr>
              <w:jc w:val="both"/>
              <w:rPr>
                <w:sz w:val="18"/>
                <w:szCs w:val="18"/>
                <w:lang w:val="cs-CZ"/>
              </w:rPr>
            </w:pPr>
            <w:r w:rsidRPr="00E93003">
              <w:rPr>
                <w:sz w:val="18"/>
                <w:szCs w:val="18"/>
                <w:lang w:val="cs-CZ"/>
              </w:rPr>
              <w:t>1x ústní projev, 5x písemné zkoušení</w:t>
            </w:r>
          </w:p>
        </w:tc>
      </w:tr>
      <w:tr w:rsidR="00E93003" w:rsidRPr="007A6472" w:rsidTr="00E93003">
        <w:tc>
          <w:tcPr>
            <w:tcW w:w="4865" w:type="dxa"/>
          </w:tcPr>
          <w:p w:rsidR="00E93003" w:rsidRPr="00E93003" w:rsidRDefault="00E93003" w:rsidP="00E93003">
            <w:pPr>
              <w:tabs>
                <w:tab w:val="left" w:pos="284"/>
                <w:tab w:val="left" w:pos="4536"/>
              </w:tabs>
              <w:rPr>
                <w:sz w:val="18"/>
                <w:szCs w:val="18"/>
                <w:lang w:val="cs-CZ"/>
              </w:rPr>
            </w:pPr>
            <w:r w:rsidRPr="00E93003">
              <w:rPr>
                <w:sz w:val="18"/>
                <w:szCs w:val="18"/>
                <w:lang w:val="cs-CZ"/>
              </w:rPr>
              <w:t>Ko</w:t>
            </w:r>
            <w:r>
              <w:rPr>
                <w:sz w:val="18"/>
                <w:szCs w:val="18"/>
                <w:lang w:val="cs-CZ"/>
              </w:rPr>
              <w:t>nverzace ve francouzském jazyce</w:t>
            </w:r>
            <w:r w:rsidRPr="00E93003">
              <w:rPr>
                <w:sz w:val="18"/>
                <w:szCs w:val="18"/>
                <w:lang w:val="cs-CZ"/>
              </w:rPr>
              <w:t xml:space="preserve">                          </w:t>
            </w:r>
          </w:p>
        </w:tc>
        <w:tc>
          <w:tcPr>
            <w:tcW w:w="4881" w:type="dxa"/>
          </w:tcPr>
          <w:p w:rsidR="00E93003" w:rsidRPr="00E93003" w:rsidRDefault="00E93003" w:rsidP="00E93003">
            <w:pPr>
              <w:numPr>
                <w:ilvl w:val="0"/>
                <w:numId w:val="11"/>
              </w:numPr>
              <w:jc w:val="both"/>
              <w:rPr>
                <w:sz w:val="18"/>
                <w:szCs w:val="18"/>
                <w:lang w:val="cs-CZ"/>
              </w:rPr>
            </w:pPr>
            <w:r w:rsidRPr="00E93003">
              <w:rPr>
                <w:sz w:val="18"/>
                <w:szCs w:val="18"/>
                <w:lang w:val="cs-CZ"/>
              </w:rPr>
              <w:t>1x ústní projev, 5x písemné zkoušení</w:t>
            </w:r>
          </w:p>
        </w:tc>
      </w:tr>
      <w:tr w:rsidR="00E93003" w:rsidRPr="007A6472" w:rsidTr="00E93003">
        <w:tc>
          <w:tcPr>
            <w:tcW w:w="4865" w:type="dxa"/>
          </w:tcPr>
          <w:p w:rsidR="00E93003" w:rsidRPr="00E93003" w:rsidRDefault="00E93003" w:rsidP="00E93003">
            <w:pPr>
              <w:tabs>
                <w:tab w:val="left" w:pos="284"/>
                <w:tab w:val="left" w:pos="4536"/>
              </w:tabs>
              <w:rPr>
                <w:sz w:val="18"/>
                <w:szCs w:val="18"/>
                <w:lang w:val="cs-CZ"/>
              </w:rPr>
            </w:pPr>
            <w:r w:rsidRPr="00E93003">
              <w:rPr>
                <w:sz w:val="18"/>
                <w:szCs w:val="18"/>
                <w:lang w:val="cs-CZ"/>
              </w:rPr>
              <w:t xml:space="preserve">Seminář z dějepisu                                                            </w:t>
            </w:r>
          </w:p>
        </w:tc>
        <w:tc>
          <w:tcPr>
            <w:tcW w:w="4881" w:type="dxa"/>
          </w:tcPr>
          <w:p w:rsidR="00E93003" w:rsidRPr="00E93003" w:rsidRDefault="00E93003" w:rsidP="009B21F5">
            <w:pPr>
              <w:numPr>
                <w:ilvl w:val="0"/>
                <w:numId w:val="12"/>
              </w:numPr>
              <w:jc w:val="both"/>
              <w:rPr>
                <w:sz w:val="18"/>
                <w:szCs w:val="18"/>
                <w:lang w:val="cs-CZ"/>
              </w:rPr>
            </w:pPr>
            <w:r w:rsidRPr="00E93003">
              <w:rPr>
                <w:sz w:val="18"/>
                <w:szCs w:val="18"/>
                <w:lang w:val="cs-CZ"/>
              </w:rPr>
              <w:t xml:space="preserve">1x ústní </w:t>
            </w:r>
            <w:r w:rsidR="009B21F5">
              <w:rPr>
                <w:sz w:val="18"/>
                <w:szCs w:val="18"/>
                <w:lang w:val="cs-CZ"/>
              </w:rPr>
              <w:t>projev</w:t>
            </w:r>
            <w:r w:rsidRPr="00E93003">
              <w:rPr>
                <w:sz w:val="18"/>
                <w:szCs w:val="18"/>
                <w:lang w:val="cs-CZ"/>
              </w:rPr>
              <w:t>, 3x písemné zkoušení</w:t>
            </w:r>
          </w:p>
        </w:tc>
      </w:tr>
      <w:tr w:rsidR="00E93003" w:rsidRPr="00E93003" w:rsidTr="00E93003">
        <w:tc>
          <w:tcPr>
            <w:tcW w:w="4865" w:type="dxa"/>
          </w:tcPr>
          <w:p w:rsidR="00E93003" w:rsidRPr="00E93003" w:rsidRDefault="00E93003" w:rsidP="00E93003">
            <w:pPr>
              <w:tabs>
                <w:tab w:val="left" w:pos="284"/>
                <w:tab w:val="left" w:pos="4536"/>
              </w:tabs>
              <w:rPr>
                <w:sz w:val="18"/>
                <w:szCs w:val="18"/>
                <w:lang w:val="cs-CZ"/>
              </w:rPr>
            </w:pPr>
            <w:r w:rsidRPr="00E93003">
              <w:rPr>
                <w:sz w:val="18"/>
                <w:szCs w:val="18"/>
                <w:lang w:val="cs-CZ"/>
              </w:rPr>
              <w:t xml:space="preserve">Seminář ze zeměpisu                                                        </w:t>
            </w:r>
          </w:p>
        </w:tc>
        <w:tc>
          <w:tcPr>
            <w:tcW w:w="4881" w:type="dxa"/>
          </w:tcPr>
          <w:p w:rsidR="00E93003" w:rsidRPr="00E93003" w:rsidRDefault="00E93003" w:rsidP="00E93003">
            <w:pPr>
              <w:numPr>
                <w:ilvl w:val="0"/>
                <w:numId w:val="13"/>
              </w:numPr>
              <w:jc w:val="both"/>
              <w:rPr>
                <w:sz w:val="18"/>
                <w:szCs w:val="18"/>
                <w:lang w:val="cs-CZ"/>
              </w:rPr>
            </w:pPr>
            <w:r w:rsidRPr="00E93003">
              <w:rPr>
                <w:sz w:val="18"/>
                <w:szCs w:val="18"/>
                <w:lang w:val="cs-CZ"/>
              </w:rPr>
              <w:t>8 známek</w:t>
            </w:r>
          </w:p>
        </w:tc>
      </w:tr>
      <w:tr w:rsidR="00E93003" w:rsidRPr="00E93003" w:rsidTr="00E93003">
        <w:tc>
          <w:tcPr>
            <w:tcW w:w="4865" w:type="dxa"/>
          </w:tcPr>
          <w:p w:rsidR="00E93003" w:rsidRPr="00E93003" w:rsidRDefault="00E93003" w:rsidP="00E93003">
            <w:pPr>
              <w:tabs>
                <w:tab w:val="left" w:pos="284"/>
                <w:tab w:val="left" w:pos="4536"/>
              </w:tabs>
              <w:rPr>
                <w:sz w:val="18"/>
                <w:szCs w:val="18"/>
                <w:lang w:val="cs-CZ"/>
              </w:rPr>
            </w:pPr>
            <w:r w:rsidRPr="00E93003">
              <w:rPr>
                <w:sz w:val="18"/>
                <w:szCs w:val="18"/>
                <w:lang w:val="cs-CZ"/>
              </w:rPr>
              <w:t xml:space="preserve">Seminář z fyziky                                                                 </w:t>
            </w:r>
          </w:p>
        </w:tc>
        <w:tc>
          <w:tcPr>
            <w:tcW w:w="4881" w:type="dxa"/>
          </w:tcPr>
          <w:p w:rsidR="00E93003" w:rsidRPr="00E93003" w:rsidRDefault="00D42D56" w:rsidP="00D42D56">
            <w:pPr>
              <w:numPr>
                <w:ilvl w:val="0"/>
                <w:numId w:val="14"/>
              </w:numPr>
              <w:jc w:val="both"/>
              <w:rPr>
                <w:sz w:val="18"/>
                <w:szCs w:val="18"/>
                <w:lang w:val="cs-CZ"/>
              </w:rPr>
            </w:pPr>
            <w:r>
              <w:rPr>
                <w:sz w:val="18"/>
                <w:szCs w:val="18"/>
                <w:lang w:val="cs-CZ"/>
              </w:rPr>
              <w:t>10</w:t>
            </w:r>
            <w:r w:rsidR="00E93003" w:rsidRPr="00E93003">
              <w:rPr>
                <w:sz w:val="18"/>
                <w:szCs w:val="18"/>
                <w:lang w:val="cs-CZ"/>
              </w:rPr>
              <w:t xml:space="preserve"> </w:t>
            </w:r>
            <w:r>
              <w:rPr>
                <w:sz w:val="18"/>
                <w:szCs w:val="18"/>
                <w:lang w:val="cs-CZ"/>
              </w:rPr>
              <w:t>známek</w:t>
            </w:r>
          </w:p>
        </w:tc>
      </w:tr>
      <w:tr w:rsidR="00E93003" w:rsidRPr="00E93003" w:rsidTr="00E93003">
        <w:tc>
          <w:tcPr>
            <w:tcW w:w="4865" w:type="dxa"/>
          </w:tcPr>
          <w:p w:rsidR="00E93003" w:rsidRPr="00E93003" w:rsidRDefault="00E93003" w:rsidP="00E93003">
            <w:pPr>
              <w:tabs>
                <w:tab w:val="left" w:pos="284"/>
                <w:tab w:val="left" w:pos="4536"/>
              </w:tabs>
              <w:rPr>
                <w:sz w:val="18"/>
                <w:szCs w:val="18"/>
                <w:lang w:val="cs-CZ"/>
              </w:rPr>
            </w:pPr>
            <w:r w:rsidRPr="00E93003">
              <w:rPr>
                <w:sz w:val="18"/>
                <w:szCs w:val="18"/>
                <w:lang w:val="cs-CZ"/>
              </w:rPr>
              <w:t xml:space="preserve">Seminář z chemie                                                               </w:t>
            </w:r>
          </w:p>
        </w:tc>
        <w:tc>
          <w:tcPr>
            <w:tcW w:w="4881" w:type="dxa"/>
          </w:tcPr>
          <w:p w:rsidR="00E93003" w:rsidRPr="00E93003" w:rsidRDefault="00E93003" w:rsidP="00E93003">
            <w:pPr>
              <w:numPr>
                <w:ilvl w:val="0"/>
                <w:numId w:val="15"/>
              </w:numPr>
              <w:jc w:val="both"/>
              <w:rPr>
                <w:sz w:val="18"/>
                <w:szCs w:val="18"/>
                <w:lang w:val="cs-CZ"/>
              </w:rPr>
            </w:pPr>
            <w:r w:rsidRPr="00E93003">
              <w:rPr>
                <w:sz w:val="18"/>
                <w:szCs w:val="18"/>
                <w:lang w:val="cs-CZ"/>
              </w:rPr>
              <w:t>7x písemné zkoušení</w:t>
            </w:r>
          </w:p>
        </w:tc>
      </w:tr>
      <w:tr w:rsidR="00E93003" w:rsidRPr="007A6472" w:rsidTr="00E93003">
        <w:tc>
          <w:tcPr>
            <w:tcW w:w="4865" w:type="dxa"/>
          </w:tcPr>
          <w:p w:rsidR="00E93003" w:rsidRPr="00E93003" w:rsidRDefault="00E93003" w:rsidP="00E93003">
            <w:pPr>
              <w:tabs>
                <w:tab w:val="left" w:pos="284"/>
                <w:tab w:val="left" w:pos="4536"/>
              </w:tabs>
              <w:rPr>
                <w:sz w:val="18"/>
                <w:szCs w:val="18"/>
                <w:lang w:val="cs-CZ"/>
              </w:rPr>
            </w:pPr>
            <w:r w:rsidRPr="00E93003">
              <w:rPr>
                <w:sz w:val="18"/>
                <w:szCs w:val="18"/>
                <w:lang w:val="cs-CZ"/>
              </w:rPr>
              <w:t xml:space="preserve">Seminář z ekonomie                                                       </w:t>
            </w:r>
          </w:p>
        </w:tc>
        <w:tc>
          <w:tcPr>
            <w:tcW w:w="4881" w:type="dxa"/>
          </w:tcPr>
          <w:p w:rsidR="00E93003" w:rsidRPr="00E93003" w:rsidRDefault="00E93003" w:rsidP="009B21F5">
            <w:pPr>
              <w:numPr>
                <w:ilvl w:val="0"/>
                <w:numId w:val="16"/>
              </w:numPr>
              <w:jc w:val="both"/>
              <w:rPr>
                <w:sz w:val="18"/>
                <w:szCs w:val="18"/>
                <w:lang w:val="cs-CZ"/>
              </w:rPr>
            </w:pPr>
            <w:r w:rsidRPr="00E93003">
              <w:rPr>
                <w:sz w:val="18"/>
                <w:szCs w:val="18"/>
                <w:lang w:val="cs-CZ"/>
              </w:rPr>
              <w:t xml:space="preserve">1x ústní </w:t>
            </w:r>
            <w:r w:rsidR="009B21F5">
              <w:rPr>
                <w:sz w:val="18"/>
                <w:szCs w:val="18"/>
                <w:lang w:val="cs-CZ"/>
              </w:rPr>
              <w:t>projev</w:t>
            </w:r>
            <w:r w:rsidRPr="00E93003">
              <w:rPr>
                <w:sz w:val="18"/>
                <w:szCs w:val="18"/>
                <w:lang w:val="cs-CZ"/>
              </w:rPr>
              <w:t>, 3x písemná práce</w:t>
            </w:r>
          </w:p>
        </w:tc>
      </w:tr>
    </w:tbl>
    <w:p w:rsidR="00E93003" w:rsidRDefault="00E93003" w:rsidP="00181995">
      <w:pPr>
        <w:tabs>
          <w:tab w:val="left" w:pos="284"/>
          <w:tab w:val="left" w:pos="4536"/>
        </w:tabs>
        <w:rPr>
          <w:sz w:val="24"/>
          <w:szCs w:val="24"/>
          <w:lang w:val="cs-CZ"/>
        </w:rPr>
      </w:pPr>
    </w:p>
    <w:p w:rsidR="002677E9" w:rsidRDefault="002677E9" w:rsidP="00181995">
      <w:pPr>
        <w:tabs>
          <w:tab w:val="left" w:pos="284"/>
          <w:tab w:val="left" w:pos="4536"/>
        </w:tabs>
        <w:rPr>
          <w:sz w:val="24"/>
          <w:szCs w:val="24"/>
          <w:lang w:val="cs-CZ"/>
        </w:rPr>
      </w:pPr>
      <w:r w:rsidRPr="00BB08D3">
        <w:rPr>
          <w:sz w:val="24"/>
          <w:szCs w:val="24"/>
          <w:lang w:val="cs-CZ"/>
        </w:rPr>
        <w:t>Jednoletý – dvouhodinový volitelný předmět</w:t>
      </w:r>
    </w:p>
    <w:tbl>
      <w:tblPr>
        <w:tblW w:w="9746" w:type="dxa"/>
        <w:tblBorders>
          <w:top w:val="single" w:sz="2" w:space="0" w:color="auto"/>
          <w:left w:val="single" w:sz="2" w:space="0" w:color="auto"/>
          <w:bottom w:val="single" w:sz="2" w:space="0" w:color="auto"/>
          <w:right w:val="single" w:sz="2" w:space="0" w:color="auto"/>
          <w:insideH w:val="single" w:sz="2" w:space="0" w:color="auto"/>
        </w:tblBorders>
        <w:tblLook w:val="04A0" w:firstRow="1" w:lastRow="0" w:firstColumn="1" w:lastColumn="0" w:noHBand="0" w:noVBand="1"/>
      </w:tblPr>
      <w:tblGrid>
        <w:gridCol w:w="4865"/>
        <w:gridCol w:w="4881"/>
      </w:tblGrid>
      <w:tr w:rsidR="00E93003" w:rsidRPr="007A6472" w:rsidTr="00E93003">
        <w:tc>
          <w:tcPr>
            <w:tcW w:w="4865" w:type="dxa"/>
          </w:tcPr>
          <w:p w:rsidR="00E93003" w:rsidRPr="00E93003" w:rsidRDefault="00283231" w:rsidP="00E93003">
            <w:pPr>
              <w:tabs>
                <w:tab w:val="left" w:pos="284"/>
                <w:tab w:val="left" w:pos="4536"/>
              </w:tabs>
              <w:rPr>
                <w:sz w:val="18"/>
                <w:szCs w:val="18"/>
                <w:lang w:val="cs-CZ"/>
              </w:rPr>
            </w:pPr>
            <w:r>
              <w:rPr>
                <w:sz w:val="18"/>
                <w:szCs w:val="18"/>
                <w:lang w:val="cs-CZ"/>
              </w:rPr>
              <w:t>Literární a jazykový seminář</w:t>
            </w:r>
            <w:r w:rsidR="00E93003" w:rsidRPr="00E93003">
              <w:rPr>
                <w:sz w:val="18"/>
                <w:szCs w:val="18"/>
                <w:lang w:val="cs-CZ"/>
              </w:rPr>
              <w:t xml:space="preserve">                                       </w:t>
            </w:r>
          </w:p>
        </w:tc>
        <w:tc>
          <w:tcPr>
            <w:tcW w:w="4881" w:type="dxa"/>
          </w:tcPr>
          <w:p w:rsidR="00E93003" w:rsidRPr="00E93003" w:rsidRDefault="00E93003" w:rsidP="00E93003">
            <w:pPr>
              <w:numPr>
                <w:ilvl w:val="0"/>
                <w:numId w:val="11"/>
              </w:numPr>
              <w:jc w:val="both"/>
              <w:rPr>
                <w:sz w:val="18"/>
                <w:szCs w:val="18"/>
                <w:lang w:val="cs-CZ"/>
              </w:rPr>
            </w:pPr>
            <w:r w:rsidRPr="00E93003">
              <w:rPr>
                <w:sz w:val="18"/>
                <w:szCs w:val="18"/>
                <w:lang w:val="cs-CZ"/>
              </w:rPr>
              <w:t xml:space="preserve">1x ústní zkoušení, 3x písemné zkoušení                        </w:t>
            </w:r>
          </w:p>
        </w:tc>
      </w:tr>
      <w:tr w:rsidR="00E93003" w:rsidRPr="007A6472" w:rsidTr="00E93003">
        <w:tc>
          <w:tcPr>
            <w:tcW w:w="4865" w:type="dxa"/>
          </w:tcPr>
          <w:p w:rsidR="00E93003" w:rsidRPr="00E93003" w:rsidRDefault="00283231" w:rsidP="00E93003">
            <w:pPr>
              <w:tabs>
                <w:tab w:val="left" w:pos="284"/>
                <w:tab w:val="left" w:pos="4536"/>
              </w:tabs>
              <w:rPr>
                <w:sz w:val="18"/>
                <w:szCs w:val="18"/>
                <w:lang w:val="cs-CZ"/>
              </w:rPr>
            </w:pPr>
            <w:r>
              <w:rPr>
                <w:sz w:val="18"/>
                <w:szCs w:val="18"/>
                <w:lang w:val="cs-CZ"/>
              </w:rPr>
              <w:t>Angličtina rozvíjející</w:t>
            </w:r>
            <w:r w:rsidR="00E93003" w:rsidRPr="00E93003">
              <w:rPr>
                <w:sz w:val="18"/>
                <w:szCs w:val="18"/>
                <w:lang w:val="cs-CZ"/>
              </w:rPr>
              <w:t xml:space="preserve">                                                        </w:t>
            </w:r>
          </w:p>
        </w:tc>
        <w:tc>
          <w:tcPr>
            <w:tcW w:w="4881" w:type="dxa"/>
          </w:tcPr>
          <w:p w:rsidR="00E93003" w:rsidRPr="00E93003" w:rsidRDefault="00E93003" w:rsidP="00E93003">
            <w:pPr>
              <w:numPr>
                <w:ilvl w:val="0"/>
                <w:numId w:val="11"/>
              </w:numPr>
              <w:jc w:val="both"/>
              <w:rPr>
                <w:sz w:val="18"/>
                <w:szCs w:val="18"/>
                <w:lang w:val="cs-CZ"/>
              </w:rPr>
            </w:pPr>
            <w:r w:rsidRPr="00E93003">
              <w:rPr>
                <w:sz w:val="18"/>
                <w:szCs w:val="18"/>
                <w:lang w:val="cs-CZ"/>
              </w:rPr>
              <w:t>1x ústní zkoušení, 4x písemné zkoušení</w:t>
            </w:r>
          </w:p>
        </w:tc>
      </w:tr>
      <w:tr w:rsidR="00E93003" w:rsidRPr="007A6472" w:rsidTr="00E93003">
        <w:tc>
          <w:tcPr>
            <w:tcW w:w="4865" w:type="dxa"/>
          </w:tcPr>
          <w:p w:rsidR="00E93003" w:rsidRPr="00E93003" w:rsidRDefault="00283231" w:rsidP="00E93003">
            <w:pPr>
              <w:tabs>
                <w:tab w:val="left" w:pos="284"/>
                <w:tab w:val="left" w:pos="4536"/>
              </w:tabs>
              <w:rPr>
                <w:sz w:val="18"/>
                <w:szCs w:val="18"/>
                <w:lang w:val="cs-CZ"/>
              </w:rPr>
            </w:pPr>
            <w:r>
              <w:rPr>
                <w:sz w:val="18"/>
                <w:szCs w:val="18"/>
                <w:lang w:val="cs-CZ"/>
              </w:rPr>
              <w:t>Angličtina pro ekonomické obory</w:t>
            </w:r>
            <w:r w:rsidR="00E93003" w:rsidRPr="00E93003">
              <w:rPr>
                <w:sz w:val="18"/>
                <w:szCs w:val="18"/>
                <w:lang w:val="cs-CZ"/>
              </w:rPr>
              <w:t xml:space="preserve">                                </w:t>
            </w:r>
          </w:p>
        </w:tc>
        <w:tc>
          <w:tcPr>
            <w:tcW w:w="4881" w:type="dxa"/>
          </w:tcPr>
          <w:p w:rsidR="00E93003" w:rsidRPr="00E93003" w:rsidRDefault="00E93003" w:rsidP="00E93003">
            <w:pPr>
              <w:numPr>
                <w:ilvl w:val="0"/>
                <w:numId w:val="11"/>
              </w:numPr>
              <w:jc w:val="both"/>
              <w:rPr>
                <w:sz w:val="18"/>
                <w:szCs w:val="18"/>
                <w:lang w:val="cs-CZ"/>
              </w:rPr>
            </w:pPr>
            <w:r w:rsidRPr="00E93003">
              <w:rPr>
                <w:sz w:val="18"/>
                <w:szCs w:val="18"/>
                <w:lang w:val="cs-CZ"/>
              </w:rPr>
              <w:t>1x ústní zkoušení, 2x písemné zkoušení</w:t>
            </w:r>
          </w:p>
        </w:tc>
      </w:tr>
      <w:tr w:rsidR="00E93003" w:rsidRPr="007A6472" w:rsidTr="00E93003">
        <w:tc>
          <w:tcPr>
            <w:tcW w:w="4865" w:type="dxa"/>
          </w:tcPr>
          <w:p w:rsidR="00E93003" w:rsidRPr="00E93003" w:rsidRDefault="00283231" w:rsidP="00E93003">
            <w:pPr>
              <w:tabs>
                <w:tab w:val="left" w:pos="284"/>
                <w:tab w:val="left" w:pos="4536"/>
              </w:tabs>
              <w:rPr>
                <w:sz w:val="18"/>
                <w:szCs w:val="18"/>
                <w:lang w:val="cs-CZ"/>
              </w:rPr>
            </w:pPr>
            <w:r>
              <w:rPr>
                <w:sz w:val="18"/>
                <w:szCs w:val="18"/>
                <w:lang w:val="cs-CZ"/>
              </w:rPr>
              <w:t>Angličtina pro medicínské obory</w:t>
            </w:r>
            <w:r w:rsidR="00E93003" w:rsidRPr="00E93003">
              <w:rPr>
                <w:sz w:val="18"/>
                <w:szCs w:val="18"/>
                <w:lang w:val="cs-CZ"/>
              </w:rPr>
              <w:t xml:space="preserve">                                  </w:t>
            </w:r>
          </w:p>
        </w:tc>
        <w:tc>
          <w:tcPr>
            <w:tcW w:w="4881" w:type="dxa"/>
          </w:tcPr>
          <w:p w:rsidR="00E93003" w:rsidRPr="00E93003" w:rsidRDefault="00E93003" w:rsidP="00E93003">
            <w:pPr>
              <w:numPr>
                <w:ilvl w:val="0"/>
                <w:numId w:val="12"/>
              </w:numPr>
              <w:jc w:val="both"/>
              <w:rPr>
                <w:sz w:val="18"/>
                <w:szCs w:val="18"/>
                <w:lang w:val="cs-CZ"/>
              </w:rPr>
            </w:pPr>
            <w:r w:rsidRPr="00E93003">
              <w:rPr>
                <w:sz w:val="18"/>
                <w:szCs w:val="18"/>
                <w:lang w:val="cs-CZ"/>
              </w:rPr>
              <w:t>4x písemné zkoušení,1x ústní prezentace (</w:t>
            </w:r>
            <w:proofErr w:type="spellStart"/>
            <w:r w:rsidRPr="00E93003">
              <w:rPr>
                <w:sz w:val="18"/>
                <w:szCs w:val="18"/>
                <w:lang w:val="cs-CZ"/>
              </w:rPr>
              <w:t>neklas</w:t>
            </w:r>
            <w:proofErr w:type="spellEnd"/>
            <w:r w:rsidRPr="00E93003">
              <w:rPr>
                <w:sz w:val="18"/>
                <w:szCs w:val="18"/>
                <w:lang w:val="cs-CZ"/>
              </w:rPr>
              <w:t>.)</w:t>
            </w:r>
          </w:p>
        </w:tc>
      </w:tr>
      <w:tr w:rsidR="00E93003" w:rsidRPr="007A6472" w:rsidTr="00E93003">
        <w:tc>
          <w:tcPr>
            <w:tcW w:w="4865" w:type="dxa"/>
          </w:tcPr>
          <w:p w:rsidR="00E93003" w:rsidRPr="00E93003" w:rsidRDefault="00E93003" w:rsidP="00E93003">
            <w:pPr>
              <w:tabs>
                <w:tab w:val="left" w:pos="284"/>
                <w:tab w:val="left" w:pos="4536"/>
              </w:tabs>
              <w:rPr>
                <w:sz w:val="18"/>
                <w:szCs w:val="18"/>
                <w:lang w:val="cs-CZ"/>
              </w:rPr>
            </w:pPr>
            <w:r w:rsidRPr="00E93003">
              <w:rPr>
                <w:sz w:val="18"/>
                <w:szCs w:val="18"/>
                <w:lang w:val="cs-CZ"/>
              </w:rPr>
              <w:t>K</w:t>
            </w:r>
            <w:r w:rsidR="00283231">
              <w:rPr>
                <w:sz w:val="18"/>
                <w:szCs w:val="18"/>
                <w:lang w:val="cs-CZ"/>
              </w:rPr>
              <w:t>onverzace v německém jazyce  II</w:t>
            </w:r>
            <w:r w:rsidRPr="00E93003">
              <w:rPr>
                <w:sz w:val="18"/>
                <w:szCs w:val="18"/>
                <w:lang w:val="cs-CZ"/>
              </w:rPr>
              <w:t xml:space="preserve">                               </w:t>
            </w:r>
          </w:p>
        </w:tc>
        <w:tc>
          <w:tcPr>
            <w:tcW w:w="4881" w:type="dxa"/>
          </w:tcPr>
          <w:p w:rsidR="00E93003" w:rsidRPr="00E93003" w:rsidRDefault="00E93003" w:rsidP="00E93003">
            <w:pPr>
              <w:numPr>
                <w:ilvl w:val="0"/>
                <w:numId w:val="13"/>
              </w:numPr>
              <w:jc w:val="both"/>
              <w:rPr>
                <w:sz w:val="18"/>
                <w:szCs w:val="18"/>
                <w:lang w:val="cs-CZ"/>
              </w:rPr>
            </w:pPr>
            <w:r w:rsidRPr="00E93003">
              <w:rPr>
                <w:sz w:val="18"/>
                <w:szCs w:val="18"/>
                <w:lang w:val="cs-CZ"/>
              </w:rPr>
              <w:t>1x ústní projev, 2x písemné zkoušení</w:t>
            </w:r>
          </w:p>
        </w:tc>
      </w:tr>
      <w:tr w:rsidR="00E93003" w:rsidRPr="007A6472" w:rsidTr="00E93003">
        <w:tc>
          <w:tcPr>
            <w:tcW w:w="4865" w:type="dxa"/>
          </w:tcPr>
          <w:p w:rsidR="00E93003" w:rsidRPr="00E93003" w:rsidRDefault="00E93003" w:rsidP="00E93003">
            <w:pPr>
              <w:tabs>
                <w:tab w:val="left" w:pos="284"/>
                <w:tab w:val="left" w:pos="4536"/>
              </w:tabs>
              <w:rPr>
                <w:sz w:val="18"/>
                <w:szCs w:val="18"/>
                <w:lang w:val="cs-CZ"/>
              </w:rPr>
            </w:pPr>
            <w:r w:rsidRPr="00E93003">
              <w:rPr>
                <w:sz w:val="18"/>
                <w:szCs w:val="18"/>
                <w:lang w:val="cs-CZ"/>
              </w:rPr>
              <w:t>Konve</w:t>
            </w:r>
            <w:r w:rsidR="00283231">
              <w:rPr>
                <w:sz w:val="18"/>
                <w:szCs w:val="18"/>
                <w:lang w:val="cs-CZ"/>
              </w:rPr>
              <w:t>rzace ve francouzském jazyce II</w:t>
            </w:r>
            <w:r w:rsidRPr="00E93003">
              <w:rPr>
                <w:sz w:val="18"/>
                <w:szCs w:val="18"/>
                <w:lang w:val="cs-CZ"/>
              </w:rPr>
              <w:t xml:space="preserve">                       </w:t>
            </w:r>
          </w:p>
        </w:tc>
        <w:tc>
          <w:tcPr>
            <w:tcW w:w="4881" w:type="dxa"/>
          </w:tcPr>
          <w:p w:rsidR="00E93003" w:rsidRPr="00E93003" w:rsidRDefault="00E93003" w:rsidP="00E93003">
            <w:pPr>
              <w:numPr>
                <w:ilvl w:val="0"/>
                <w:numId w:val="14"/>
              </w:numPr>
              <w:jc w:val="both"/>
              <w:rPr>
                <w:sz w:val="18"/>
                <w:szCs w:val="18"/>
                <w:lang w:val="cs-CZ"/>
              </w:rPr>
            </w:pPr>
            <w:r w:rsidRPr="00E93003">
              <w:rPr>
                <w:sz w:val="18"/>
                <w:szCs w:val="18"/>
                <w:lang w:val="cs-CZ"/>
              </w:rPr>
              <w:t>1x ústní projev, 2x písemné zkoušení</w:t>
            </w:r>
          </w:p>
        </w:tc>
      </w:tr>
      <w:tr w:rsidR="00E93003" w:rsidRPr="00E93003" w:rsidTr="00E93003">
        <w:tc>
          <w:tcPr>
            <w:tcW w:w="4865" w:type="dxa"/>
          </w:tcPr>
          <w:p w:rsidR="00E93003" w:rsidRPr="00E93003" w:rsidRDefault="00283231" w:rsidP="00E93003">
            <w:pPr>
              <w:tabs>
                <w:tab w:val="left" w:pos="284"/>
                <w:tab w:val="left" w:pos="4536"/>
              </w:tabs>
              <w:rPr>
                <w:sz w:val="18"/>
                <w:szCs w:val="18"/>
                <w:lang w:val="cs-CZ"/>
              </w:rPr>
            </w:pPr>
            <w:r>
              <w:rPr>
                <w:sz w:val="18"/>
                <w:szCs w:val="18"/>
                <w:lang w:val="cs-CZ"/>
              </w:rPr>
              <w:t>Cvičení z matematiky</w:t>
            </w:r>
            <w:r w:rsidR="00E93003" w:rsidRPr="00E93003">
              <w:rPr>
                <w:sz w:val="18"/>
                <w:szCs w:val="18"/>
                <w:lang w:val="cs-CZ"/>
              </w:rPr>
              <w:t xml:space="preserve">                                                       </w:t>
            </w:r>
          </w:p>
        </w:tc>
        <w:tc>
          <w:tcPr>
            <w:tcW w:w="4881" w:type="dxa"/>
          </w:tcPr>
          <w:p w:rsidR="00E93003" w:rsidRPr="00E93003" w:rsidRDefault="00E93003" w:rsidP="00E93003">
            <w:pPr>
              <w:numPr>
                <w:ilvl w:val="0"/>
                <w:numId w:val="15"/>
              </w:numPr>
              <w:jc w:val="both"/>
              <w:rPr>
                <w:sz w:val="18"/>
                <w:szCs w:val="18"/>
                <w:lang w:val="cs-CZ"/>
              </w:rPr>
            </w:pPr>
            <w:r w:rsidRPr="00E93003">
              <w:rPr>
                <w:sz w:val="18"/>
                <w:szCs w:val="18"/>
                <w:lang w:val="cs-CZ"/>
              </w:rPr>
              <w:t xml:space="preserve">3x písemné zkoušení                                     </w:t>
            </w:r>
          </w:p>
        </w:tc>
      </w:tr>
      <w:tr w:rsidR="00E93003" w:rsidRPr="00E93003" w:rsidTr="00E93003">
        <w:tc>
          <w:tcPr>
            <w:tcW w:w="4865" w:type="dxa"/>
          </w:tcPr>
          <w:p w:rsidR="00E93003" w:rsidRPr="00E93003" w:rsidRDefault="00283231" w:rsidP="00E93003">
            <w:pPr>
              <w:tabs>
                <w:tab w:val="left" w:pos="284"/>
                <w:tab w:val="left" w:pos="4536"/>
              </w:tabs>
              <w:rPr>
                <w:sz w:val="18"/>
                <w:szCs w:val="18"/>
                <w:lang w:val="cs-CZ"/>
              </w:rPr>
            </w:pPr>
            <w:r>
              <w:rPr>
                <w:sz w:val="18"/>
                <w:szCs w:val="18"/>
                <w:lang w:val="cs-CZ"/>
              </w:rPr>
              <w:t>Cvičení z matematiky+</w:t>
            </w:r>
            <w:r w:rsidR="00E93003" w:rsidRPr="00E93003">
              <w:rPr>
                <w:sz w:val="18"/>
                <w:szCs w:val="18"/>
                <w:lang w:val="cs-CZ"/>
              </w:rPr>
              <w:t xml:space="preserve">                                                     </w:t>
            </w:r>
          </w:p>
        </w:tc>
        <w:tc>
          <w:tcPr>
            <w:tcW w:w="4881" w:type="dxa"/>
          </w:tcPr>
          <w:p w:rsidR="00E93003" w:rsidRPr="00E93003" w:rsidRDefault="00E93003" w:rsidP="00E93003">
            <w:pPr>
              <w:numPr>
                <w:ilvl w:val="0"/>
                <w:numId w:val="16"/>
              </w:numPr>
              <w:jc w:val="both"/>
              <w:rPr>
                <w:sz w:val="18"/>
                <w:szCs w:val="18"/>
                <w:lang w:val="cs-CZ"/>
              </w:rPr>
            </w:pPr>
            <w:r w:rsidRPr="00E93003">
              <w:rPr>
                <w:sz w:val="18"/>
                <w:szCs w:val="18"/>
                <w:lang w:val="cs-CZ"/>
              </w:rPr>
              <w:t xml:space="preserve">3x písemné zkoušení                        </w:t>
            </w:r>
          </w:p>
        </w:tc>
      </w:tr>
      <w:tr w:rsidR="00E93003" w:rsidRPr="00E93003" w:rsidTr="00E93003">
        <w:tc>
          <w:tcPr>
            <w:tcW w:w="4865" w:type="dxa"/>
          </w:tcPr>
          <w:p w:rsidR="00E93003" w:rsidRPr="00E93003" w:rsidRDefault="00E93003" w:rsidP="00E93003">
            <w:pPr>
              <w:tabs>
                <w:tab w:val="left" w:pos="284"/>
                <w:tab w:val="left" w:pos="4536"/>
              </w:tabs>
              <w:rPr>
                <w:sz w:val="18"/>
                <w:szCs w:val="18"/>
                <w:lang w:val="cs-CZ"/>
              </w:rPr>
            </w:pPr>
            <w:r w:rsidRPr="00E93003">
              <w:rPr>
                <w:sz w:val="18"/>
                <w:szCs w:val="18"/>
                <w:lang w:val="cs-CZ"/>
              </w:rPr>
              <w:t>S</w:t>
            </w:r>
            <w:r w:rsidR="00283231">
              <w:rPr>
                <w:sz w:val="18"/>
                <w:szCs w:val="18"/>
                <w:lang w:val="cs-CZ"/>
              </w:rPr>
              <w:t>eminář z deskriptivní geometrie</w:t>
            </w:r>
            <w:r w:rsidRPr="00E93003">
              <w:rPr>
                <w:sz w:val="18"/>
                <w:szCs w:val="18"/>
                <w:lang w:val="cs-CZ"/>
              </w:rPr>
              <w:t xml:space="preserve">                                </w:t>
            </w:r>
          </w:p>
        </w:tc>
        <w:tc>
          <w:tcPr>
            <w:tcW w:w="4881" w:type="dxa"/>
          </w:tcPr>
          <w:p w:rsidR="00E93003" w:rsidRPr="00E93003" w:rsidRDefault="00E93003" w:rsidP="00E93003">
            <w:pPr>
              <w:numPr>
                <w:ilvl w:val="0"/>
                <w:numId w:val="17"/>
              </w:numPr>
              <w:jc w:val="both"/>
              <w:rPr>
                <w:sz w:val="18"/>
                <w:szCs w:val="18"/>
                <w:lang w:val="cs-CZ"/>
              </w:rPr>
            </w:pPr>
            <w:r w:rsidRPr="00E93003">
              <w:rPr>
                <w:sz w:val="18"/>
                <w:szCs w:val="18"/>
                <w:lang w:val="cs-CZ"/>
              </w:rPr>
              <w:t xml:space="preserve">4x písemné zkoušení                        </w:t>
            </w:r>
          </w:p>
        </w:tc>
      </w:tr>
      <w:tr w:rsidR="00E93003" w:rsidRPr="00E93003" w:rsidTr="00E93003">
        <w:tc>
          <w:tcPr>
            <w:tcW w:w="4865" w:type="dxa"/>
          </w:tcPr>
          <w:p w:rsidR="00E93003" w:rsidRPr="00E93003" w:rsidRDefault="00283231" w:rsidP="00E93003">
            <w:pPr>
              <w:tabs>
                <w:tab w:val="left" w:pos="284"/>
                <w:tab w:val="left" w:pos="4536"/>
              </w:tabs>
              <w:rPr>
                <w:sz w:val="18"/>
                <w:szCs w:val="18"/>
                <w:lang w:val="cs-CZ"/>
              </w:rPr>
            </w:pPr>
            <w:r>
              <w:rPr>
                <w:sz w:val="18"/>
                <w:szCs w:val="18"/>
                <w:lang w:val="cs-CZ"/>
              </w:rPr>
              <w:t>Astronomie a kosmické lety</w:t>
            </w:r>
            <w:r w:rsidR="00E93003" w:rsidRPr="00E93003">
              <w:rPr>
                <w:sz w:val="18"/>
                <w:szCs w:val="18"/>
                <w:lang w:val="cs-CZ"/>
              </w:rPr>
              <w:t xml:space="preserve">                                             </w:t>
            </w:r>
          </w:p>
        </w:tc>
        <w:tc>
          <w:tcPr>
            <w:tcW w:w="4881" w:type="dxa"/>
          </w:tcPr>
          <w:p w:rsidR="00E93003" w:rsidRPr="00E93003" w:rsidRDefault="00E93003" w:rsidP="00E93003">
            <w:pPr>
              <w:numPr>
                <w:ilvl w:val="0"/>
                <w:numId w:val="17"/>
              </w:numPr>
              <w:jc w:val="both"/>
              <w:rPr>
                <w:sz w:val="18"/>
                <w:szCs w:val="18"/>
                <w:lang w:val="cs-CZ"/>
              </w:rPr>
            </w:pPr>
            <w:r w:rsidRPr="00E93003">
              <w:rPr>
                <w:sz w:val="18"/>
                <w:szCs w:val="18"/>
                <w:lang w:val="cs-CZ"/>
              </w:rPr>
              <w:t xml:space="preserve">3x písemné zkoušení                        </w:t>
            </w:r>
          </w:p>
        </w:tc>
      </w:tr>
      <w:tr w:rsidR="00E93003" w:rsidRPr="007A6472" w:rsidTr="00E93003">
        <w:tc>
          <w:tcPr>
            <w:tcW w:w="4865" w:type="dxa"/>
          </w:tcPr>
          <w:p w:rsidR="00E93003" w:rsidRPr="00E93003" w:rsidRDefault="00E93003" w:rsidP="00E93003">
            <w:pPr>
              <w:tabs>
                <w:tab w:val="left" w:pos="284"/>
                <w:tab w:val="left" w:pos="4536"/>
              </w:tabs>
              <w:rPr>
                <w:sz w:val="18"/>
                <w:szCs w:val="18"/>
                <w:lang w:val="cs-CZ"/>
              </w:rPr>
            </w:pPr>
            <w:r w:rsidRPr="00E93003">
              <w:rPr>
                <w:sz w:val="18"/>
                <w:szCs w:val="18"/>
                <w:lang w:val="cs-CZ"/>
              </w:rPr>
              <w:t xml:space="preserve">Dějiny II. poloviny 20. století                                           </w:t>
            </w:r>
          </w:p>
        </w:tc>
        <w:tc>
          <w:tcPr>
            <w:tcW w:w="4881" w:type="dxa"/>
          </w:tcPr>
          <w:p w:rsidR="00E93003" w:rsidRPr="00E93003" w:rsidRDefault="00E93003" w:rsidP="009B21F5">
            <w:pPr>
              <w:numPr>
                <w:ilvl w:val="0"/>
                <w:numId w:val="7"/>
              </w:numPr>
              <w:jc w:val="both"/>
              <w:rPr>
                <w:sz w:val="18"/>
                <w:szCs w:val="18"/>
                <w:lang w:val="cs-CZ"/>
              </w:rPr>
            </w:pPr>
            <w:r w:rsidRPr="00E93003">
              <w:rPr>
                <w:sz w:val="18"/>
                <w:szCs w:val="18"/>
                <w:lang w:val="cs-CZ"/>
              </w:rPr>
              <w:t xml:space="preserve">1x ústní </w:t>
            </w:r>
            <w:r w:rsidR="009B21F5">
              <w:rPr>
                <w:sz w:val="18"/>
                <w:szCs w:val="18"/>
                <w:lang w:val="cs-CZ"/>
              </w:rPr>
              <w:t>projev</w:t>
            </w:r>
            <w:r w:rsidRPr="00E93003">
              <w:rPr>
                <w:sz w:val="18"/>
                <w:szCs w:val="18"/>
                <w:lang w:val="cs-CZ"/>
              </w:rPr>
              <w:t>, 3x písemné zkoušení</w:t>
            </w:r>
          </w:p>
        </w:tc>
      </w:tr>
      <w:tr w:rsidR="00E93003" w:rsidRPr="007A6472" w:rsidTr="00E93003">
        <w:tc>
          <w:tcPr>
            <w:tcW w:w="4865" w:type="dxa"/>
          </w:tcPr>
          <w:p w:rsidR="00E93003" w:rsidRPr="00E93003" w:rsidRDefault="00283231" w:rsidP="00E93003">
            <w:pPr>
              <w:tabs>
                <w:tab w:val="left" w:pos="284"/>
                <w:tab w:val="left" w:pos="4536"/>
              </w:tabs>
              <w:rPr>
                <w:sz w:val="18"/>
                <w:szCs w:val="18"/>
                <w:lang w:val="cs-CZ"/>
              </w:rPr>
            </w:pPr>
            <w:r>
              <w:rPr>
                <w:sz w:val="18"/>
                <w:szCs w:val="18"/>
                <w:lang w:val="cs-CZ"/>
              </w:rPr>
              <w:t>Seminář ze základů věd</w:t>
            </w:r>
            <w:r w:rsidR="00E93003" w:rsidRPr="00E93003">
              <w:rPr>
                <w:sz w:val="18"/>
                <w:szCs w:val="18"/>
                <w:lang w:val="cs-CZ"/>
              </w:rPr>
              <w:t xml:space="preserve">                                                     </w:t>
            </w:r>
          </w:p>
        </w:tc>
        <w:tc>
          <w:tcPr>
            <w:tcW w:w="4881" w:type="dxa"/>
          </w:tcPr>
          <w:p w:rsidR="00E93003" w:rsidRPr="00E93003" w:rsidRDefault="00E93003" w:rsidP="009B21F5">
            <w:pPr>
              <w:numPr>
                <w:ilvl w:val="0"/>
                <w:numId w:val="7"/>
              </w:numPr>
              <w:jc w:val="both"/>
              <w:rPr>
                <w:sz w:val="18"/>
                <w:szCs w:val="18"/>
                <w:lang w:val="cs-CZ"/>
              </w:rPr>
            </w:pPr>
            <w:r w:rsidRPr="00E93003">
              <w:rPr>
                <w:sz w:val="18"/>
                <w:szCs w:val="18"/>
                <w:lang w:val="cs-CZ"/>
              </w:rPr>
              <w:t xml:space="preserve">1x ústní </w:t>
            </w:r>
            <w:r w:rsidR="009B21F5">
              <w:rPr>
                <w:sz w:val="18"/>
                <w:szCs w:val="18"/>
                <w:lang w:val="cs-CZ"/>
              </w:rPr>
              <w:t>projev</w:t>
            </w:r>
            <w:r w:rsidRPr="00E93003">
              <w:rPr>
                <w:sz w:val="18"/>
                <w:szCs w:val="18"/>
                <w:lang w:val="cs-CZ"/>
              </w:rPr>
              <w:t>, 3x písemné zkoušení</w:t>
            </w:r>
          </w:p>
        </w:tc>
      </w:tr>
      <w:tr w:rsidR="00E93003" w:rsidRPr="00E93003" w:rsidTr="00E93003">
        <w:tc>
          <w:tcPr>
            <w:tcW w:w="4865" w:type="dxa"/>
          </w:tcPr>
          <w:p w:rsidR="00E93003" w:rsidRPr="00E93003" w:rsidRDefault="00E93003" w:rsidP="00E93003">
            <w:pPr>
              <w:tabs>
                <w:tab w:val="left" w:pos="284"/>
                <w:tab w:val="left" w:pos="4536"/>
              </w:tabs>
              <w:rPr>
                <w:sz w:val="18"/>
                <w:szCs w:val="18"/>
                <w:lang w:val="cs-CZ"/>
              </w:rPr>
            </w:pPr>
            <w:r w:rsidRPr="00E93003">
              <w:rPr>
                <w:sz w:val="18"/>
                <w:szCs w:val="18"/>
                <w:lang w:val="cs-CZ"/>
              </w:rPr>
              <w:t xml:space="preserve">Informatika pro uživatele                                                   </w:t>
            </w:r>
          </w:p>
        </w:tc>
        <w:tc>
          <w:tcPr>
            <w:tcW w:w="4881" w:type="dxa"/>
          </w:tcPr>
          <w:p w:rsidR="00E93003" w:rsidRPr="00E93003" w:rsidRDefault="00E93003" w:rsidP="00E93003">
            <w:pPr>
              <w:numPr>
                <w:ilvl w:val="0"/>
                <w:numId w:val="7"/>
              </w:numPr>
              <w:jc w:val="both"/>
              <w:rPr>
                <w:sz w:val="18"/>
                <w:szCs w:val="18"/>
                <w:lang w:val="cs-CZ"/>
              </w:rPr>
            </w:pPr>
            <w:r w:rsidRPr="00E93003">
              <w:rPr>
                <w:sz w:val="18"/>
                <w:szCs w:val="18"/>
                <w:lang w:val="cs-CZ"/>
              </w:rPr>
              <w:t>4x praktická zkouška</w:t>
            </w:r>
          </w:p>
        </w:tc>
      </w:tr>
      <w:tr w:rsidR="00E93003" w:rsidRPr="00E93003" w:rsidTr="00E93003">
        <w:tc>
          <w:tcPr>
            <w:tcW w:w="4865" w:type="dxa"/>
          </w:tcPr>
          <w:p w:rsidR="00E93003" w:rsidRPr="00E93003" w:rsidRDefault="00283231" w:rsidP="00E93003">
            <w:pPr>
              <w:tabs>
                <w:tab w:val="left" w:pos="284"/>
                <w:tab w:val="left" w:pos="4536"/>
              </w:tabs>
              <w:rPr>
                <w:sz w:val="18"/>
                <w:szCs w:val="18"/>
                <w:lang w:val="cs-CZ"/>
              </w:rPr>
            </w:pPr>
            <w:r>
              <w:rPr>
                <w:sz w:val="18"/>
                <w:szCs w:val="18"/>
                <w:lang w:val="cs-CZ"/>
              </w:rPr>
              <w:t>Seminář z tělesné výchovy</w:t>
            </w:r>
            <w:r w:rsidR="00E93003" w:rsidRPr="00E93003">
              <w:rPr>
                <w:sz w:val="18"/>
                <w:szCs w:val="18"/>
                <w:lang w:val="cs-CZ"/>
              </w:rPr>
              <w:t xml:space="preserve">                                              </w:t>
            </w:r>
          </w:p>
        </w:tc>
        <w:tc>
          <w:tcPr>
            <w:tcW w:w="4881" w:type="dxa"/>
          </w:tcPr>
          <w:p w:rsidR="00E93003" w:rsidRPr="00E93003" w:rsidRDefault="00E93003" w:rsidP="00E93003">
            <w:pPr>
              <w:numPr>
                <w:ilvl w:val="0"/>
                <w:numId w:val="7"/>
              </w:numPr>
              <w:jc w:val="both"/>
              <w:rPr>
                <w:sz w:val="18"/>
                <w:szCs w:val="18"/>
                <w:lang w:val="cs-CZ"/>
              </w:rPr>
            </w:pPr>
            <w:r w:rsidRPr="00E93003">
              <w:rPr>
                <w:sz w:val="18"/>
                <w:szCs w:val="18"/>
                <w:lang w:val="cs-CZ"/>
              </w:rPr>
              <w:t>4 známky</w:t>
            </w:r>
          </w:p>
        </w:tc>
      </w:tr>
    </w:tbl>
    <w:p w:rsidR="00E93003" w:rsidRDefault="00E93003" w:rsidP="00181995">
      <w:pPr>
        <w:tabs>
          <w:tab w:val="left" w:pos="284"/>
          <w:tab w:val="left" w:pos="4536"/>
        </w:tabs>
        <w:rPr>
          <w:sz w:val="24"/>
          <w:szCs w:val="24"/>
          <w:lang w:val="cs-CZ"/>
        </w:rPr>
      </w:pPr>
    </w:p>
    <w:p w:rsidR="002677E9" w:rsidRPr="00826A43" w:rsidRDefault="00D4026F" w:rsidP="002677E9">
      <w:pPr>
        <w:pStyle w:val="Nadpis2"/>
        <w:rPr>
          <w:b/>
          <w:sz w:val="24"/>
          <w:szCs w:val="24"/>
          <w:lang w:val="cs-CZ"/>
        </w:rPr>
      </w:pPr>
      <w:r>
        <w:rPr>
          <w:b/>
          <w:sz w:val="24"/>
          <w:szCs w:val="24"/>
          <w:lang w:val="cs-CZ"/>
        </w:rPr>
        <w:t>V</w:t>
      </w:r>
      <w:r w:rsidR="002677E9" w:rsidRPr="00826A43">
        <w:rPr>
          <w:b/>
          <w:sz w:val="24"/>
          <w:szCs w:val="24"/>
          <w:lang w:val="cs-CZ"/>
        </w:rPr>
        <w:t> maturitním ročníku ve 2. pololetí se může snížit požadovaný počet známek na polovinu</w:t>
      </w:r>
    </w:p>
    <w:p w:rsidR="002677E9" w:rsidRPr="00212B2F" w:rsidRDefault="002677E9" w:rsidP="002677E9">
      <w:pPr>
        <w:pStyle w:val="Nadpis2"/>
        <w:jc w:val="both"/>
        <w:rPr>
          <w:lang w:val="cs-CZ"/>
        </w:rPr>
      </w:pPr>
      <w:r>
        <w:rPr>
          <w:lang w:val="cs-CZ"/>
        </w:rPr>
        <w:t>DODATEK</w:t>
      </w:r>
      <w:r w:rsidRPr="00212B2F">
        <w:rPr>
          <w:lang w:val="cs-CZ"/>
        </w:rPr>
        <w:t xml:space="preserve"> KLASIFIKAČNÍHO ŘÁDU </w:t>
      </w:r>
      <w:r>
        <w:rPr>
          <w:lang w:val="cs-CZ"/>
        </w:rPr>
        <w:t xml:space="preserve">PRO CIZÍ JAZYKY: </w:t>
      </w:r>
    </w:p>
    <w:p w:rsidR="002677E9" w:rsidRDefault="002677E9" w:rsidP="002677E9">
      <w:pPr>
        <w:jc w:val="both"/>
        <w:rPr>
          <w:lang w:val="cs-CZ"/>
        </w:rPr>
      </w:pPr>
      <w:r>
        <w:rPr>
          <w:lang w:val="cs-CZ"/>
        </w:rPr>
        <w:t xml:space="preserve">V případě kombinované výuky anglického jazyka českým vyučujícím a rodilým mluvčím je požadováno alespoň jedno ústní zkoušení a jedna známka z písemného projevu od obou vyučujících. </w:t>
      </w:r>
    </w:p>
    <w:p w:rsidR="00D4026F" w:rsidRDefault="00D4026F" w:rsidP="002677E9">
      <w:pPr>
        <w:jc w:val="both"/>
        <w:rPr>
          <w:lang w:val="cs-CZ"/>
        </w:rPr>
      </w:pPr>
    </w:p>
    <w:p w:rsidR="00D4026F" w:rsidRPr="00D4026F" w:rsidRDefault="00D4026F" w:rsidP="00D4026F">
      <w:pPr>
        <w:pStyle w:val="Nadpis2"/>
        <w:jc w:val="both"/>
        <w:rPr>
          <w:lang w:val="cs-CZ"/>
        </w:rPr>
      </w:pPr>
      <w:r w:rsidRPr="00D4026F">
        <w:rPr>
          <w:lang w:val="cs-CZ"/>
        </w:rPr>
        <w:t>Dodatečné stanovení klasifikace TV:</w:t>
      </w:r>
    </w:p>
    <w:p w:rsidR="00D4026F" w:rsidRPr="00D4026F" w:rsidRDefault="00D4026F" w:rsidP="00D4026F">
      <w:pPr>
        <w:jc w:val="both"/>
        <w:rPr>
          <w:lang w:val="cs-CZ"/>
        </w:rPr>
      </w:pPr>
      <w:r w:rsidRPr="00D4026F">
        <w:rPr>
          <w:lang w:val="cs-CZ"/>
        </w:rPr>
        <w:t>1. fyzické testy vybraných disciplín podle toho, co bylo během pololetí (školního roku) aktuálně procvičováno – v případě, že fyzické testování dovolí zdravotní stav žáka</w:t>
      </w:r>
    </w:p>
    <w:p w:rsidR="00D4026F" w:rsidRPr="00D4026F" w:rsidRDefault="00D4026F" w:rsidP="00D4026F">
      <w:pPr>
        <w:jc w:val="both"/>
        <w:rPr>
          <w:lang w:val="cs-CZ"/>
        </w:rPr>
      </w:pPr>
      <w:r w:rsidRPr="00D4026F">
        <w:rPr>
          <w:lang w:val="cs-CZ"/>
        </w:rPr>
        <w:t>2. v případě, že zdravotní stav žáka neumožňuje fyzické testování</w:t>
      </w:r>
    </w:p>
    <w:p w:rsidR="00D4026F" w:rsidRPr="00D4026F" w:rsidRDefault="00D4026F" w:rsidP="00D4026F">
      <w:pPr>
        <w:jc w:val="both"/>
        <w:rPr>
          <w:lang w:val="cs-CZ"/>
        </w:rPr>
      </w:pPr>
      <w:r w:rsidRPr="00D4026F">
        <w:rPr>
          <w:lang w:val="cs-CZ"/>
        </w:rPr>
        <w:t>A - seminární práce dle zadání vyučujícího</w:t>
      </w:r>
    </w:p>
    <w:p w:rsidR="00D4026F" w:rsidRPr="00D4026F" w:rsidRDefault="00D4026F" w:rsidP="00D4026F">
      <w:pPr>
        <w:jc w:val="both"/>
        <w:rPr>
          <w:lang w:val="cs-CZ"/>
        </w:rPr>
      </w:pPr>
      <w:r w:rsidRPr="00D4026F">
        <w:rPr>
          <w:lang w:val="cs-CZ"/>
        </w:rPr>
        <w:t>B - vedení hodiny TV – své skupiny spolužáků / spolužaček s daným nebo libovolným námětem</w:t>
      </w:r>
    </w:p>
    <w:sectPr w:rsidR="00D4026F" w:rsidRPr="00D4026F" w:rsidSect="002C676B">
      <w:footerReference w:type="even" r:id="rId8"/>
      <w:footerReference w:type="default" r:id="rId9"/>
      <w:pgSz w:w="11906" w:h="16838" w:code="9"/>
      <w:pgMar w:top="709" w:right="1077" w:bottom="567" w:left="1077"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0FD" w:rsidRDefault="007A60FD">
      <w:r>
        <w:separator/>
      </w:r>
    </w:p>
  </w:endnote>
  <w:endnote w:type="continuationSeparator" w:id="0">
    <w:p w:rsidR="007A60FD" w:rsidRDefault="007A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FD" w:rsidRDefault="007A60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7A60FD" w:rsidRDefault="007A60F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FD" w:rsidRDefault="007A60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C6138">
      <w:rPr>
        <w:rStyle w:val="slostrnky"/>
        <w:noProof/>
      </w:rPr>
      <w:t>7</w:t>
    </w:r>
    <w:r>
      <w:rPr>
        <w:rStyle w:val="slostrnky"/>
      </w:rPr>
      <w:fldChar w:fldCharType="end"/>
    </w:r>
  </w:p>
  <w:p w:rsidR="007A60FD" w:rsidRDefault="007A60F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0FD" w:rsidRDefault="007A60FD">
      <w:r>
        <w:separator/>
      </w:r>
    </w:p>
  </w:footnote>
  <w:footnote w:type="continuationSeparator" w:id="0">
    <w:p w:rsidR="007A60FD" w:rsidRDefault="007A6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22BB"/>
    <w:multiLevelType w:val="hybridMultilevel"/>
    <w:tmpl w:val="19B49124"/>
    <w:lvl w:ilvl="0" w:tplc="04050013">
      <w:start w:val="1"/>
      <w:numFmt w:val="upperRoman"/>
      <w:lvlText w:val="%1."/>
      <w:lvlJc w:val="right"/>
      <w:pPr>
        <w:tabs>
          <w:tab w:val="num" w:pos="1620"/>
        </w:tabs>
        <w:ind w:left="1620" w:hanging="18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A284EF5"/>
    <w:multiLevelType w:val="hybridMultilevel"/>
    <w:tmpl w:val="9FF03898"/>
    <w:lvl w:ilvl="0" w:tplc="54326C82">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4663DA"/>
    <w:multiLevelType w:val="multilevel"/>
    <w:tmpl w:val="498AB3C8"/>
    <w:lvl w:ilvl="0">
      <w:start w:val="1"/>
      <w:numFmt w:val="decimal"/>
      <w:lvlText w:val="%1."/>
      <w:lvlJc w:val="right"/>
      <w:pPr>
        <w:tabs>
          <w:tab w:val="num" w:pos="360"/>
        </w:tabs>
        <w:ind w:left="360" w:hanging="72"/>
      </w:pPr>
    </w:lvl>
    <w:lvl w:ilvl="1">
      <w:start w:val="3"/>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C030F9A"/>
    <w:multiLevelType w:val="hybridMultilevel"/>
    <w:tmpl w:val="2D206B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2F6C9B"/>
    <w:multiLevelType w:val="hybridMultilevel"/>
    <w:tmpl w:val="74E0194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4B05633"/>
    <w:multiLevelType w:val="hybridMultilevel"/>
    <w:tmpl w:val="69B602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62947"/>
    <w:multiLevelType w:val="hybridMultilevel"/>
    <w:tmpl w:val="A1444F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6C96282"/>
    <w:multiLevelType w:val="hybridMultilevel"/>
    <w:tmpl w:val="F1D0393A"/>
    <w:lvl w:ilvl="0" w:tplc="41F0FDA6">
      <w:start w:val="1"/>
      <w:numFmt w:val="lowerLetter"/>
      <w:lvlText w:val="%1."/>
      <w:lvlJc w:val="left"/>
      <w:pPr>
        <w:tabs>
          <w:tab w:val="num" w:pos="480"/>
        </w:tabs>
        <w:ind w:left="4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4844FE"/>
    <w:multiLevelType w:val="hybridMultilevel"/>
    <w:tmpl w:val="1B5A96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E7E0457"/>
    <w:multiLevelType w:val="hybridMultilevel"/>
    <w:tmpl w:val="508A2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82682D"/>
    <w:multiLevelType w:val="hybridMultilevel"/>
    <w:tmpl w:val="F1D0393A"/>
    <w:lvl w:ilvl="0" w:tplc="41F0FDA6">
      <w:start w:val="1"/>
      <w:numFmt w:val="lowerLetter"/>
      <w:lvlText w:val="%1."/>
      <w:lvlJc w:val="left"/>
      <w:pPr>
        <w:tabs>
          <w:tab w:val="num" w:pos="480"/>
        </w:tabs>
        <w:ind w:left="4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9720D0"/>
    <w:multiLevelType w:val="hybridMultilevel"/>
    <w:tmpl w:val="F5CE79E6"/>
    <w:lvl w:ilvl="0" w:tplc="04050019">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692A29"/>
    <w:multiLevelType w:val="hybridMultilevel"/>
    <w:tmpl w:val="4544CC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C11E68"/>
    <w:multiLevelType w:val="hybridMultilevel"/>
    <w:tmpl w:val="4A10D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F7E67"/>
    <w:multiLevelType w:val="hybridMultilevel"/>
    <w:tmpl w:val="FAE6DAA8"/>
    <w:lvl w:ilvl="0" w:tplc="04050019">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E6C2A12"/>
    <w:multiLevelType w:val="hybridMultilevel"/>
    <w:tmpl w:val="569E3FB6"/>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2E7C0B94"/>
    <w:multiLevelType w:val="hybridMultilevel"/>
    <w:tmpl w:val="C31A54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F157F3B"/>
    <w:multiLevelType w:val="hybridMultilevel"/>
    <w:tmpl w:val="D602BB6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00E3C3D"/>
    <w:multiLevelType w:val="hybridMultilevel"/>
    <w:tmpl w:val="3BC0A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9F67A4"/>
    <w:multiLevelType w:val="hybridMultilevel"/>
    <w:tmpl w:val="96C0D9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F10BF5"/>
    <w:multiLevelType w:val="hybridMultilevel"/>
    <w:tmpl w:val="F04E88DA"/>
    <w:lvl w:ilvl="0" w:tplc="41F0FDA6">
      <w:start w:val="1"/>
      <w:numFmt w:val="lowerLetter"/>
      <w:lvlText w:val="%1."/>
      <w:lvlJc w:val="left"/>
      <w:pPr>
        <w:tabs>
          <w:tab w:val="num" w:pos="480"/>
        </w:tabs>
        <w:ind w:left="480" w:hanging="360"/>
      </w:pPr>
      <w:rPr>
        <w:rFonts w:hint="default"/>
      </w:rPr>
    </w:lvl>
    <w:lvl w:ilvl="1" w:tplc="04050013">
      <w:start w:val="1"/>
      <w:numFmt w:val="upperRoman"/>
      <w:lvlText w:val="%2."/>
      <w:lvlJc w:val="right"/>
      <w:pPr>
        <w:tabs>
          <w:tab w:val="num" w:pos="1260"/>
        </w:tabs>
        <w:ind w:left="1260" w:hanging="18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7160C4D"/>
    <w:multiLevelType w:val="hybridMultilevel"/>
    <w:tmpl w:val="3D3214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75909E7"/>
    <w:multiLevelType w:val="multilevel"/>
    <w:tmpl w:val="498AB3C8"/>
    <w:lvl w:ilvl="0">
      <w:start w:val="1"/>
      <w:numFmt w:val="decimal"/>
      <w:lvlText w:val="%1."/>
      <w:lvlJc w:val="right"/>
      <w:pPr>
        <w:tabs>
          <w:tab w:val="num" w:pos="360"/>
        </w:tabs>
        <w:ind w:left="360" w:hanging="72"/>
      </w:pPr>
    </w:lvl>
    <w:lvl w:ilvl="1">
      <w:start w:val="3"/>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37C0023C"/>
    <w:multiLevelType w:val="hybridMultilevel"/>
    <w:tmpl w:val="F04E88DA"/>
    <w:lvl w:ilvl="0" w:tplc="41F0FDA6">
      <w:start w:val="1"/>
      <w:numFmt w:val="lowerLetter"/>
      <w:lvlText w:val="%1."/>
      <w:lvlJc w:val="left"/>
      <w:pPr>
        <w:tabs>
          <w:tab w:val="num" w:pos="480"/>
        </w:tabs>
        <w:ind w:left="480" w:hanging="360"/>
      </w:pPr>
      <w:rPr>
        <w:rFonts w:hint="default"/>
      </w:rPr>
    </w:lvl>
    <w:lvl w:ilvl="1" w:tplc="04050013">
      <w:start w:val="1"/>
      <w:numFmt w:val="upperRoman"/>
      <w:lvlText w:val="%2."/>
      <w:lvlJc w:val="right"/>
      <w:pPr>
        <w:tabs>
          <w:tab w:val="num" w:pos="1260"/>
        </w:tabs>
        <w:ind w:left="1260" w:hanging="18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8C23E5"/>
    <w:multiLevelType w:val="hybridMultilevel"/>
    <w:tmpl w:val="911095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2A16F1D"/>
    <w:multiLevelType w:val="hybridMultilevel"/>
    <w:tmpl w:val="518CF328"/>
    <w:lvl w:ilvl="0" w:tplc="0405000F">
      <w:start w:val="1"/>
      <w:numFmt w:val="decimal"/>
      <w:lvlText w:val="%1."/>
      <w:lvlJc w:val="left"/>
      <w:pPr>
        <w:ind w:left="720" w:hanging="360"/>
      </w:pPr>
    </w:lvl>
    <w:lvl w:ilvl="1" w:tplc="F6DC0A4E">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043EC1"/>
    <w:multiLevelType w:val="hybridMultilevel"/>
    <w:tmpl w:val="75300FB0"/>
    <w:lvl w:ilvl="0" w:tplc="41F0FDA6">
      <w:start w:val="1"/>
      <w:numFmt w:val="lowerLetter"/>
      <w:lvlText w:val="%1."/>
      <w:lvlJc w:val="left"/>
      <w:pPr>
        <w:tabs>
          <w:tab w:val="num" w:pos="480"/>
        </w:tabs>
        <w:ind w:left="4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067A03"/>
    <w:multiLevelType w:val="hybridMultilevel"/>
    <w:tmpl w:val="4FD0423A"/>
    <w:lvl w:ilvl="0" w:tplc="04050001">
      <w:start w:val="1"/>
      <w:numFmt w:val="bullet"/>
      <w:lvlText w:val=""/>
      <w:lvlJc w:val="left"/>
      <w:pPr>
        <w:tabs>
          <w:tab w:val="num" w:pos="840"/>
        </w:tabs>
        <w:ind w:left="840" w:hanging="360"/>
      </w:pPr>
      <w:rPr>
        <w:rFonts w:ascii="Symbol" w:hAnsi="Symbol" w:hint="default"/>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4ABD6784"/>
    <w:multiLevelType w:val="hybridMultilevel"/>
    <w:tmpl w:val="E5FE05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496125"/>
    <w:multiLevelType w:val="hybridMultilevel"/>
    <w:tmpl w:val="3676A2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4CDD7C54"/>
    <w:multiLevelType w:val="multilevel"/>
    <w:tmpl w:val="498AB3C8"/>
    <w:lvl w:ilvl="0">
      <w:start w:val="1"/>
      <w:numFmt w:val="decimal"/>
      <w:lvlText w:val="%1."/>
      <w:lvlJc w:val="right"/>
      <w:pPr>
        <w:tabs>
          <w:tab w:val="num" w:pos="360"/>
        </w:tabs>
        <w:ind w:left="360" w:hanging="72"/>
      </w:pPr>
    </w:lvl>
    <w:lvl w:ilvl="1">
      <w:start w:val="3"/>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4FFB24BF"/>
    <w:multiLevelType w:val="hybridMultilevel"/>
    <w:tmpl w:val="9F9223BE"/>
    <w:lvl w:ilvl="0" w:tplc="41F0FDA6">
      <w:start w:val="1"/>
      <w:numFmt w:val="lowerLetter"/>
      <w:lvlText w:val="%1."/>
      <w:lvlJc w:val="left"/>
      <w:pPr>
        <w:tabs>
          <w:tab w:val="num" w:pos="480"/>
        </w:tabs>
        <w:ind w:left="480" w:hanging="360"/>
      </w:pPr>
      <w:rPr>
        <w:rFonts w:hint="default"/>
      </w:rPr>
    </w:lvl>
    <w:lvl w:ilvl="1" w:tplc="04050013">
      <w:start w:val="1"/>
      <w:numFmt w:val="upperRoman"/>
      <w:lvlText w:val="%2."/>
      <w:lvlJc w:val="right"/>
      <w:pPr>
        <w:tabs>
          <w:tab w:val="num" w:pos="1260"/>
        </w:tabs>
        <w:ind w:left="1260" w:hanging="18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5BA7BD5"/>
    <w:multiLevelType w:val="hybridMultilevel"/>
    <w:tmpl w:val="EFA078CE"/>
    <w:lvl w:ilvl="0" w:tplc="41F0FDA6">
      <w:start w:val="1"/>
      <w:numFmt w:val="lowerLetter"/>
      <w:lvlText w:val="%1."/>
      <w:lvlJc w:val="left"/>
      <w:pPr>
        <w:tabs>
          <w:tab w:val="num" w:pos="480"/>
        </w:tabs>
        <w:ind w:left="4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634462F"/>
    <w:multiLevelType w:val="hybridMultilevel"/>
    <w:tmpl w:val="B016BFCA"/>
    <w:lvl w:ilvl="0" w:tplc="41F0FDA6">
      <w:start w:val="1"/>
      <w:numFmt w:val="lowerLetter"/>
      <w:lvlText w:val="%1."/>
      <w:lvlJc w:val="left"/>
      <w:pPr>
        <w:tabs>
          <w:tab w:val="num" w:pos="480"/>
        </w:tabs>
        <w:ind w:left="4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6F95D59"/>
    <w:multiLevelType w:val="hybridMultilevel"/>
    <w:tmpl w:val="F04E88DA"/>
    <w:lvl w:ilvl="0" w:tplc="41F0FDA6">
      <w:start w:val="1"/>
      <w:numFmt w:val="lowerLetter"/>
      <w:lvlText w:val="%1."/>
      <w:lvlJc w:val="left"/>
      <w:pPr>
        <w:tabs>
          <w:tab w:val="num" w:pos="480"/>
        </w:tabs>
        <w:ind w:left="480" w:hanging="360"/>
      </w:pPr>
      <w:rPr>
        <w:rFonts w:hint="default"/>
      </w:rPr>
    </w:lvl>
    <w:lvl w:ilvl="1" w:tplc="04050013">
      <w:start w:val="1"/>
      <w:numFmt w:val="upperRoman"/>
      <w:lvlText w:val="%2."/>
      <w:lvlJc w:val="right"/>
      <w:pPr>
        <w:tabs>
          <w:tab w:val="num" w:pos="1260"/>
        </w:tabs>
        <w:ind w:left="1260" w:hanging="18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70B123B"/>
    <w:multiLevelType w:val="hybridMultilevel"/>
    <w:tmpl w:val="48A081A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5CC24F81"/>
    <w:multiLevelType w:val="hybridMultilevel"/>
    <w:tmpl w:val="7FF69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5CCF45FB"/>
    <w:multiLevelType w:val="hybridMultilevel"/>
    <w:tmpl w:val="E474C522"/>
    <w:lvl w:ilvl="0" w:tplc="41F0FDA6">
      <w:start w:val="1"/>
      <w:numFmt w:val="lowerLetter"/>
      <w:lvlText w:val="%1."/>
      <w:lvlJc w:val="left"/>
      <w:pPr>
        <w:tabs>
          <w:tab w:val="num" w:pos="480"/>
        </w:tabs>
        <w:ind w:left="480" w:hanging="360"/>
      </w:pPr>
      <w:rPr>
        <w:rFonts w:hint="default"/>
      </w:rPr>
    </w:lvl>
    <w:lvl w:ilvl="1" w:tplc="04050013">
      <w:start w:val="1"/>
      <w:numFmt w:val="upperRoman"/>
      <w:lvlText w:val="%2."/>
      <w:lvlJc w:val="right"/>
      <w:pPr>
        <w:tabs>
          <w:tab w:val="num" w:pos="1260"/>
        </w:tabs>
        <w:ind w:left="1260" w:hanging="18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F7A158B"/>
    <w:multiLevelType w:val="hybridMultilevel"/>
    <w:tmpl w:val="F04E88DA"/>
    <w:lvl w:ilvl="0" w:tplc="41F0FDA6">
      <w:start w:val="1"/>
      <w:numFmt w:val="lowerLetter"/>
      <w:lvlText w:val="%1."/>
      <w:lvlJc w:val="left"/>
      <w:pPr>
        <w:tabs>
          <w:tab w:val="num" w:pos="480"/>
        </w:tabs>
        <w:ind w:left="480" w:hanging="360"/>
      </w:pPr>
      <w:rPr>
        <w:rFonts w:hint="default"/>
      </w:rPr>
    </w:lvl>
    <w:lvl w:ilvl="1" w:tplc="04050013">
      <w:start w:val="1"/>
      <w:numFmt w:val="upperRoman"/>
      <w:lvlText w:val="%2."/>
      <w:lvlJc w:val="right"/>
      <w:pPr>
        <w:tabs>
          <w:tab w:val="num" w:pos="1260"/>
        </w:tabs>
        <w:ind w:left="1260" w:hanging="18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3447010"/>
    <w:multiLevelType w:val="hybridMultilevel"/>
    <w:tmpl w:val="D57CAD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5CF753F"/>
    <w:multiLevelType w:val="hybridMultilevel"/>
    <w:tmpl w:val="95520D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3D69C9"/>
    <w:multiLevelType w:val="hybridMultilevel"/>
    <w:tmpl w:val="2272B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E6A3542"/>
    <w:multiLevelType w:val="hybridMultilevel"/>
    <w:tmpl w:val="A1FCF03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6EA6337E"/>
    <w:multiLevelType w:val="hybridMultilevel"/>
    <w:tmpl w:val="487049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15A673A"/>
    <w:multiLevelType w:val="hybridMultilevel"/>
    <w:tmpl w:val="DB68A3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2A75266"/>
    <w:multiLevelType w:val="hybridMultilevel"/>
    <w:tmpl w:val="BF547A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72F20D2D"/>
    <w:multiLevelType w:val="hybridMultilevel"/>
    <w:tmpl w:val="420AE94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73666582"/>
    <w:multiLevelType w:val="hybridMultilevel"/>
    <w:tmpl w:val="04CEC058"/>
    <w:lvl w:ilvl="0" w:tplc="7E4A555A">
      <w:start w:val="1"/>
      <w:numFmt w:val="bullet"/>
      <w:lvlText w:val="-"/>
      <w:lvlJc w:val="left"/>
      <w:pPr>
        <w:tabs>
          <w:tab w:val="num" w:pos="1068"/>
        </w:tabs>
        <w:ind w:left="1068" w:hanging="360"/>
      </w:pPr>
      <w:rPr>
        <w:rFonts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8" w15:restartNumberingAfterBreak="0">
    <w:nsid w:val="754E7358"/>
    <w:multiLevelType w:val="hybridMultilevel"/>
    <w:tmpl w:val="19B49124"/>
    <w:lvl w:ilvl="0" w:tplc="04050013">
      <w:start w:val="1"/>
      <w:numFmt w:val="upperRoman"/>
      <w:lvlText w:val="%1."/>
      <w:lvlJc w:val="right"/>
      <w:pPr>
        <w:tabs>
          <w:tab w:val="num" w:pos="1620"/>
        </w:tabs>
        <w:ind w:left="1620" w:hanging="180"/>
      </w:p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9" w15:restartNumberingAfterBreak="0">
    <w:nsid w:val="75521A1C"/>
    <w:multiLevelType w:val="hybridMultilevel"/>
    <w:tmpl w:val="C00036E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0" w15:restartNumberingAfterBreak="0">
    <w:nsid w:val="7698739D"/>
    <w:multiLevelType w:val="hybridMultilevel"/>
    <w:tmpl w:val="210E5DE6"/>
    <w:lvl w:ilvl="0" w:tplc="0405000F">
      <w:start w:val="1"/>
      <w:numFmt w:val="decimal"/>
      <w:lvlText w:val="%1."/>
      <w:lvlJc w:val="left"/>
      <w:pPr>
        <w:tabs>
          <w:tab w:val="num" w:pos="360"/>
        </w:tabs>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7796777C"/>
    <w:multiLevelType w:val="hybridMultilevel"/>
    <w:tmpl w:val="37DA09E4"/>
    <w:lvl w:ilvl="0" w:tplc="04050013">
      <w:start w:val="1"/>
      <w:numFmt w:val="upperRoman"/>
      <w:lvlText w:val="%1."/>
      <w:lvlJc w:val="right"/>
      <w:pPr>
        <w:tabs>
          <w:tab w:val="num" w:pos="1620"/>
        </w:tabs>
        <w:ind w:left="1620" w:hanging="180"/>
      </w:pPr>
    </w:lvl>
    <w:lvl w:ilvl="1" w:tplc="0405000F">
      <w:start w:val="1"/>
      <w:numFmt w:val="decimal"/>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2" w15:restartNumberingAfterBreak="0">
    <w:nsid w:val="7BEB2929"/>
    <w:multiLevelType w:val="hybridMultilevel"/>
    <w:tmpl w:val="74E6FF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44"/>
  </w:num>
  <w:num w:numId="4">
    <w:abstractNumId w:val="8"/>
  </w:num>
  <w:num w:numId="5">
    <w:abstractNumId w:val="4"/>
  </w:num>
  <w:num w:numId="6">
    <w:abstractNumId w:val="36"/>
  </w:num>
  <w:num w:numId="7">
    <w:abstractNumId w:val="3"/>
  </w:num>
  <w:num w:numId="8">
    <w:abstractNumId w:val="29"/>
  </w:num>
  <w:num w:numId="9">
    <w:abstractNumId w:val="42"/>
  </w:num>
  <w:num w:numId="10">
    <w:abstractNumId w:val="35"/>
  </w:num>
  <w:num w:numId="11">
    <w:abstractNumId w:val="52"/>
  </w:num>
  <w:num w:numId="12">
    <w:abstractNumId w:val="21"/>
  </w:num>
  <w:num w:numId="13">
    <w:abstractNumId w:val="45"/>
  </w:num>
  <w:num w:numId="14">
    <w:abstractNumId w:val="6"/>
  </w:num>
  <w:num w:numId="15">
    <w:abstractNumId w:val="46"/>
  </w:num>
  <w:num w:numId="16">
    <w:abstractNumId w:val="24"/>
  </w:num>
  <w:num w:numId="17">
    <w:abstractNumId w:val="16"/>
  </w:num>
  <w:num w:numId="18">
    <w:abstractNumId w:val="41"/>
  </w:num>
  <w:num w:numId="19">
    <w:abstractNumId w:val="12"/>
  </w:num>
  <w:num w:numId="20">
    <w:abstractNumId w:val="28"/>
  </w:num>
  <w:num w:numId="21">
    <w:abstractNumId w:val="9"/>
  </w:num>
  <w:num w:numId="22">
    <w:abstractNumId w:val="15"/>
  </w:num>
  <w:num w:numId="23">
    <w:abstractNumId w:val="2"/>
  </w:num>
  <w:num w:numId="24">
    <w:abstractNumId w:val="22"/>
  </w:num>
  <w:num w:numId="25">
    <w:abstractNumId w:val="17"/>
  </w:num>
  <w:num w:numId="26">
    <w:abstractNumId w:val="47"/>
  </w:num>
  <w:num w:numId="27">
    <w:abstractNumId w:val="43"/>
  </w:num>
  <w:num w:numId="28">
    <w:abstractNumId w:val="30"/>
  </w:num>
  <w:num w:numId="29">
    <w:abstractNumId w:val="39"/>
  </w:num>
  <w:num w:numId="30">
    <w:abstractNumId w:val="49"/>
  </w:num>
  <w:num w:numId="31">
    <w:abstractNumId w:val="50"/>
  </w:num>
  <w:num w:numId="32">
    <w:abstractNumId w:val="11"/>
  </w:num>
  <w:num w:numId="33">
    <w:abstractNumId w:val="14"/>
  </w:num>
  <w:num w:numId="34">
    <w:abstractNumId w:val="40"/>
  </w:num>
  <w:num w:numId="35">
    <w:abstractNumId w:val="5"/>
  </w:num>
  <w:num w:numId="36">
    <w:abstractNumId w:val="19"/>
  </w:num>
  <w:num w:numId="37">
    <w:abstractNumId w:val="25"/>
  </w:num>
  <w:num w:numId="38">
    <w:abstractNumId w:val="1"/>
  </w:num>
  <w:num w:numId="39">
    <w:abstractNumId w:val="0"/>
  </w:num>
  <w:num w:numId="40">
    <w:abstractNumId w:val="33"/>
    <w:lvlOverride w:ilvl="0">
      <w:startOverride w:val="1"/>
    </w:lvlOverride>
  </w:num>
  <w:num w:numId="41">
    <w:abstractNumId w:val="31"/>
  </w:num>
  <w:num w:numId="42">
    <w:abstractNumId w:val="31"/>
    <w:lvlOverride w:ilvl="0">
      <w:startOverride w:val="1"/>
    </w:lvlOverride>
  </w:num>
  <w:num w:numId="43">
    <w:abstractNumId w:val="26"/>
  </w:num>
  <w:num w:numId="44">
    <w:abstractNumId w:val="10"/>
    <w:lvlOverride w:ilvl="0">
      <w:startOverride w:val="1"/>
    </w:lvlOverride>
  </w:num>
  <w:num w:numId="45">
    <w:abstractNumId w:val="27"/>
  </w:num>
  <w:num w:numId="46">
    <w:abstractNumId w:val="10"/>
  </w:num>
  <w:num w:numId="47">
    <w:abstractNumId w:val="23"/>
  </w:num>
  <w:num w:numId="48">
    <w:abstractNumId w:val="38"/>
  </w:num>
  <w:num w:numId="49">
    <w:abstractNumId w:val="20"/>
  </w:num>
  <w:num w:numId="50">
    <w:abstractNumId w:val="34"/>
  </w:num>
  <w:num w:numId="51">
    <w:abstractNumId w:val="37"/>
  </w:num>
  <w:num w:numId="52">
    <w:abstractNumId w:val="7"/>
  </w:num>
  <w:num w:numId="53">
    <w:abstractNumId w:val="32"/>
  </w:num>
  <w:num w:numId="54">
    <w:abstractNumId w:val="48"/>
  </w:num>
  <w:num w:numId="55">
    <w:abstractNumId w:val="5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5EC"/>
    <w:rsid w:val="00001598"/>
    <w:rsid w:val="00007A00"/>
    <w:rsid w:val="00012418"/>
    <w:rsid w:val="0001525E"/>
    <w:rsid w:val="00021D7D"/>
    <w:rsid w:val="00024540"/>
    <w:rsid w:val="00025126"/>
    <w:rsid w:val="000252E1"/>
    <w:rsid w:val="00025A39"/>
    <w:rsid w:val="00026EE7"/>
    <w:rsid w:val="000272D1"/>
    <w:rsid w:val="00032A96"/>
    <w:rsid w:val="00034CCA"/>
    <w:rsid w:val="00037099"/>
    <w:rsid w:val="0004237D"/>
    <w:rsid w:val="00043E4A"/>
    <w:rsid w:val="00044835"/>
    <w:rsid w:val="00044AB9"/>
    <w:rsid w:val="00046703"/>
    <w:rsid w:val="00046B9D"/>
    <w:rsid w:val="00050329"/>
    <w:rsid w:val="00052FEC"/>
    <w:rsid w:val="00055712"/>
    <w:rsid w:val="00056C10"/>
    <w:rsid w:val="0005710E"/>
    <w:rsid w:val="00057F0B"/>
    <w:rsid w:val="00064BB8"/>
    <w:rsid w:val="00066C2F"/>
    <w:rsid w:val="0007095F"/>
    <w:rsid w:val="00071E28"/>
    <w:rsid w:val="00073282"/>
    <w:rsid w:val="00074289"/>
    <w:rsid w:val="00075B9A"/>
    <w:rsid w:val="00075BC0"/>
    <w:rsid w:val="0008055F"/>
    <w:rsid w:val="00080D10"/>
    <w:rsid w:val="0008353E"/>
    <w:rsid w:val="00092773"/>
    <w:rsid w:val="00097ACB"/>
    <w:rsid w:val="000A0D8D"/>
    <w:rsid w:val="000A2A76"/>
    <w:rsid w:val="000A45F0"/>
    <w:rsid w:val="000B0066"/>
    <w:rsid w:val="000B086A"/>
    <w:rsid w:val="000B1AC1"/>
    <w:rsid w:val="000B1ECE"/>
    <w:rsid w:val="000B2D5D"/>
    <w:rsid w:val="000B50EA"/>
    <w:rsid w:val="000B652A"/>
    <w:rsid w:val="000B7055"/>
    <w:rsid w:val="000C39EE"/>
    <w:rsid w:val="000C5C18"/>
    <w:rsid w:val="000C7B6A"/>
    <w:rsid w:val="000C7F36"/>
    <w:rsid w:val="000D0B44"/>
    <w:rsid w:val="000D101E"/>
    <w:rsid w:val="000D3211"/>
    <w:rsid w:val="000E1BFD"/>
    <w:rsid w:val="000E7342"/>
    <w:rsid w:val="000E7ED8"/>
    <w:rsid w:val="000F0295"/>
    <w:rsid w:val="000F1304"/>
    <w:rsid w:val="000F16D7"/>
    <w:rsid w:val="000F3030"/>
    <w:rsid w:val="000F47D9"/>
    <w:rsid w:val="000F5A9A"/>
    <w:rsid w:val="000F5F47"/>
    <w:rsid w:val="000F7AD4"/>
    <w:rsid w:val="001018BF"/>
    <w:rsid w:val="0010484C"/>
    <w:rsid w:val="001122FB"/>
    <w:rsid w:val="001126CA"/>
    <w:rsid w:val="00113C8B"/>
    <w:rsid w:val="00120BA6"/>
    <w:rsid w:val="001219A2"/>
    <w:rsid w:val="0012231F"/>
    <w:rsid w:val="001223A8"/>
    <w:rsid w:val="0012240C"/>
    <w:rsid w:val="00122478"/>
    <w:rsid w:val="00123AC6"/>
    <w:rsid w:val="00132CFB"/>
    <w:rsid w:val="00133C56"/>
    <w:rsid w:val="00133D9C"/>
    <w:rsid w:val="00133E93"/>
    <w:rsid w:val="00134E7C"/>
    <w:rsid w:val="001368B1"/>
    <w:rsid w:val="00141190"/>
    <w:rsid w:val="001456B5"/>
    <w:rsid w:val="00145A4F"/>
    <w:rsid w:val="001509B5"/>
    <w:rsid w:val="0015318E"/>
    <w:rsid w:val="001542CF"/>
    <w:rsid w:val="00155587"/>
    <w:rsid w:val="001621B5"/>
    <w:rsid w:val="00162507"/>
    <w:rsid w:val="00162AD1"/>
    <w:rsid w:val="00163B69"/>
    <w:rsid w:val="00163F80"/>
    <w:rsid w:val="00164BB0"/>
    <w:rsid w:val="00166C4D"/>
    <w:rsid w:val="00166D46"/>
    <w:rsid w:val="00172CC9"/>
    <w:rsid w:val="001802C3"/>
    <w:rsid w:val="00180AF7"/>
    <w:rsid w:val="00181995"/>
    <w:rsid w:val="00184297"/>
    <w:rsid w:val="001853F4"/>
    <w:rsid w:val="001875E3"/>
    <w:rsid w:val="001908E9"/>
    <w:rsid w:val="001908FC"/>
    <w:rsid w:val="00191ED1"/>
    <w:rsid w:val="00191F30"/>
    <w:rsid w:val="001922E4"/>
    <w:rsid w:val="001A14E3"/>
    <w:rsid w:val="001A4B2A"/>
    <w:rsid w:val="001B1F8B"/>
    <w:rsid w:val="001B3F3D"/>
    <w:rsid w:val="001B4242"/>
    <w:rsid w:val="001B4F1F"/>
    <w:rsid w:val="001C09C2"/>
    <w:rsid w:val="001C1B57"/>
    <w:rsid w:val="001C2309"/>
    <w:rsid w:val="001C2BC1"/>
    <w:rsid w:val="001C2F2C"/>
    <w:rsid w:val="001C58E2"/>
    <w:rsid w:val="001C6A28"/>
    <w:rsid w:val="001D13DE"/>
    <w:rsid w:val="001D2B9F"/>
    <w:rsid w:val="001D3322"/>
    <w:rsid w:val="001D4CD4"/>
    <w:rsid w:val="001D5399"/>
    <w:rsid w:val="001D5CEC"/>
    <w:rsid w:val="001D6043"/>
    <w:rsid w:val="001D6F0F"/>
    <w:rsid w:val="001D766F"/>
    <w:rsid w:val="001D77E4"/>
    <w:rsid w:val="001E28CA"/>
    <w:rsid w:val="001E79E8"/>
    <w:rsid w:val="001F1605"/>
    <w:rsid w:val="001F2D06"/>
    <w:rsid w:val="001F4652"/>
    <w:rsid w:val="001F54E6"/>
    <w:rsid w:val="00201642"/>
    <w:rsid w:val="00202AE8"/>
    <w:rsid w:val="00205004"/>
    <w:rsid w:val="0021036E"/>
    <w:rsid w:val="00212B2F"/>
    <w:rsid w:val="002130FF"/>
    <w:rsid w:val="00215672"/>
    <w:rsid w:val="00215E76"/>
    <w:rsid w:val="002210CF"/>
    <w:rsid w:val="00223116"/>
    <w:rsid w:val="002248A3"/>
    <w:rsid w:val="00226944"/>
    <w:rsid w:val="00227577"/>
    <w:rsid w:val="00230EB8"/>
    <w:rsid w:val="00230F07"/>
    <w:rsid w:val="00232BA0"/>
    <w:rsid w:val="00234E59"/>
    <w:rsid w:val="00235100"/>
    <w:rsid w:val="002409A3"/>
    <w:rsid w:val="00242CDD"/>
    <w:rsid w:val="0024554C"/>
    <w:rsid w:val="002457F1"/>
    <w:rsid w:val="002469DB"/>
    <w:rsid w:val="00250626"/>
    <w:rsid w:val="0025107E"/>
    <w:rsid w:val="00252726"/>
    <w:rsid w:val="0025737F"/>
    <w:rsid w:val="00260A95"/>
    <w:rsid w:val="00265BB7"/>
    <w:rsid w:val="002677E9"/>
    <w:rsid w:val="00267DB2"/>
    <w:rsid w:val="00271DF0"/>
    <w:rsid w:val="00273D6C"/>
    <w:rsid w:val="002764EA"/>
    <w:rsid w:val="0027749F"/>
    <w:rsid w:val="0028255E"/>
    <w:rsid w:val="00283231"/>
    <w:rsid w:val="00283C75"/>
    <w:rsid w:val="00284CED"/>
    <w:rsid w:val="00286161"/>
    <w:rsid w:val="00286FB0"/>
    <w:rsid w:val="00291FC9"/>
    <w:rsid w:val="00296F67"/>
    <w:rsid w:val="002A0B7C"/>
    <w:rsid w:val="002A16EA"/>
    <w:rsid w:val="002A67C5"/>
    <w:rsid w:val="002B1DFF"/>
    <w:rsid w:val="002C1E9C"/>
    <w:rsid w:val="002C3EE7"/>
    <w:rsid w:val="002C43A6"/>
    <w:rsid w:val="002C676B"/>
    <w:rsid w:val="002D05DB"/>
    <w:rsid w:val="002D0F5A"/>
    <w:rsid w:val="002D6492"/>
    <w:rsid w:val="002E24A7"/>
    <w:rsid w:val="002E351E"/>
    <w:rsid w:val="002E5D49"/>
    <w:rsid w:val="002E7EFC"/>
    <w:rsid w:val="002F0380"/>
    <w:rsid w:val="002F2A54"/>
    <w:rsid w:val="002F3A2A"/>
    <w:rsid w:val="002F5125"/>
    <w:rsid w:val="002F5DDE"/>
    <w:rsid w:val="002F5E68"/>
    <w:rsid w:val="002F7A22"/>
    <w:rsid w:val="003006B6"/>
    <w:rsid w:val="00300F33"/>
    <w:rsid w:val="003043F0"/>
    <w:rsid w:val="003048D0"/>
    <w:rsid w:val="00305751"/>
    <w:rsid w:val="0031137C"/>
    <w:rsid w:val="003129DD"/>
    <w:rsid w:val="00313BF6"/>
    <w:rsid w:val="003162AB"/>
    <w:rsid w:val="003163A5"/>
    <w:rsid w:val="00322149"/>
    <w:rsid w:val="0032566D"/>
    <w:rsid w:val="00326386"/>
    <w:rsid w:val="00331AD9"/>
    <w:rsid w:val="00332129"/>
    <w:rsid w:val="00334EB1"/>
    <w:rsid w:val="00335FDC"/>
    <w:rsid w:val="00341623"/>
    <w:rsid w:val="00343AF6"/>
    <w:rsid w:val="00346670"/>
    <w:rsid w:val="00353B9F"/>
    <w:rsid w:val="00355C4A"/>
    <w:rsid w:val="00363294"/>
    <w:rsid w:val="00363BBC"/>
    <w:rsid w:val="003640BF"/>
    <w:rsid w:val="00371CBB"/>
    <w:rsid w:val="00374D35"/>
    <w:rsid w:val="00376B15"/>
    <w:rsid w:val="00376D9C"/>
    <w:rsid w:val="0038433D"/>
    <w:rsid w:val="00385385"/>
    <w:rsid w:val="00385C23"/>
    <w:rsid w:val="00385E18"/>
    <w:rsid w:val="0038681C"/>
    <w:rsid w:val="00386822"/>
    <w:rsid w:val="00387390"/>
    <w:rsid w:val="00390519"/>
    <w:rsid w:val="00390CCC"/>
    <w:rsid w:val="00391A00"/>
    <w:rsid w:val="003930CE"/>
    <w:rsid w:val="0039314A"/>
    <w:rsid w:val="003936CF"/>
    <w:rsid w:val="0039440E"/>
    <w:rsid w:val="0039539B"/>
    <w:rsid w:val="0039545D"/>
    <w:rsid w:val="00396274"/>
    <w:rsid w:val="003A0B9B"/>
    <w:rsid w:val="003A45CF"/>
    <w:rsid w:val="003A658E"/>
    <w:rsid w:val="003B07D9"/>
    <w:rsid w:val="003B0F97"/>
    <w:rsid w:val="003B40CB"/>
    <w:rsid w:val="003B4B91"/>
    <w:rsid w:val="003B58BF"/>
    <w:rsid w:val="003B6D5D"/>
    <w:rsid w:val="003C0AD2"/>
    <w:rsid w:val="003C10B6"/>
    <w:rsid w:val="003C19DB"/>
    <w:rsid w:val="003C1FA9"/>
    <w:rsid w:val="003C3389"/>
    <w:rsid w:val="003C386D"/>
    <w:rsid w:val="003C4C25"/>
    <w:rsid w:val="003C558B"/>
    <w:rsid w:val="003D021B"/>
    <w:rsid w:val="003D0F02"/>
    <w:rsid w:val="003D1C4D"/>
    <w:rsid w:val="003D2D40"/>
    <w:rsid w:val="003D52E8"/>
    <w:rsid w:val="003D6BDA"/>
    <w:rsid w:val="003D7C3A"/>
    <w:rsid w:val="003E030E"/>
    <w:rsid w:val="003E4509"/>
    <w:rsid w:val="003E466D"/>
    <w:rsid w:val="003E4B3C"/>
    <w:rsid w:val="003E5F95"/>
    <w:rsid w:val="003F2E4B"/>
    <w:rsid w:val="003F7F59"/>
    <w:rsid w:val="003F7FC5"/>
    <w:rsid w:val="00400426"/>
    <w:rsid w:val="00401F61"/>
    <w:rsid w:val="0040345A"/>
    <w:rsid w:val="0040539A"/>
    <w:rsid w:val="00414C83"/>
    <w:rsid w:val="00414D26"/>
    <w:rsid w:val="004163F9"/>
    <w:rsid w:val="00417239"/>
    <w:rsid w:val="004275A0"/>
    <w:rsid w:val="004278ED"/>
    <w:rsid w:val="004309DE"/>
    <w:rsid w:val="0043194F"/>
    <w:rsid w:val="00433284"/>
    <w:rsid w:val="004361A1"/>
    <w:rsid w:val="00437BDE"/>
    <w:rsid w:val="0044361C"/>
    <w:rsid w:val="00446CD6"/>
    <w:rsid w:val="00447594"/>
    <w:rsid w:val="00447CF5"/>
    <w:rsid w:val="0045010D"/>
    <w:rsid w:val="004524B6"/>
    <w:rsid w:val="004541CF"/>
    <w:rsid w:val="0045462F"/>
    <w:rsid w:val="00454C53"/>
    <w:rsid w:val="00454DA2"/>
    <w:rsid w:val="00456EA5"/>
    <w:rsid w:val="0046301E"/>
    <w:rsid w:val="00464316"/>
    <w:rsid w:val="00464F98"/>
    <w:rsid w:val="0046546A"/>
    <w:rsid w:val="00471799"/>
    <w:rsid w:val="00472C8F"/>
    <w:rsid w:val="00474781"/>
    <w:rsid w:val="00480649"/>
    <w:rsid w:val="00483F7D"/>
    <w:rsid w:val="0048404F"/>
    <w:rsid w:val="004862BC"/>
    <w:rsid w:val="00486D84"/>
    <w:rsid w:val="00487279"/>
    <w:rsid w:val="00490023"/>
    <w:rsid w:val="00492541"/>
    <w:rsid w:val="0049254D"/>
    <w:rsid w:val="00492622"/>
    <w:rsid w:val="0049390E"/>
    <w:rsid w:val="004A0AD2"/>
    <w:rsid w:val="004A200B"/>
    <w:rsid w:val="004A43C3"/>
    <w:rsid w:val="004A4474"/>
    <w:rsid w:val="004A4623"/>
    <w:rsid w:val="004A5A54"/>
    <w:rsid w:val="004A5EBB"/>
    <w:rsid w:val="004B15BA"/>
    <w:rsid w:val="004B25EE"/>
    <w:rsid w:val="004B33A5"/>
    <w:rsid w:val="004B4F9E"/>
    <w:rsid w:val="004C0CF7"/>
    <w:rsid w:val="004C2D74"/>
    <w:rsid w:val="004C3684"/>
    <w:rsid w:val="004C3B8D"/>
    <w:rsid w:val="004C7508"/>
    <w:rsid w:val="004C78AC"/>
    <w:rsid w:val="004D1EBC"/>
    <w:rsid w:val="004D2447"/>
    <w:rsid w:val="004D2C28"/>
    <w:rsid w:val="004D399D"/>
    <w:rsid w:val="004D4629"/>
    <w:rsid w:val="004D67B5"/>
    <w:rsid w:val="004E194A"/>
    <w:rsid w:val="004E3218"/>
    <w:rsid w:val="004E4D41"/>
    <w:rsid w:val="004E7493"/>
    <w:rsid w:val="004F0319"/>
    <w:rsid w:val="004F2044"/>
    <w:rsid w:val="004F3B91"/>
    <w:rsid w:val="004F4F13"/>
    <w:rsid w:val="00504B3C"/>
    <w:rsid w:val="00504C60"/>
    <w:rsid w:val="00507E61"/>
    <w:rsid w:val="0051331C"/>
    <w:rsid w:val="005158F9"/>
    <w:rsid w:val="00523D1A"/>
    <w:rsid w:val="005303F4"/>
    <w:rsid w:val="00532C64"/>
    <w:rsid w:val="00532F28"/>
    <w:rsid w:val="0053603E"/>
    <w:rsid w:val="005402BD"/>
    <w:rsid w:val="00541E49"/>
    <w:rsid w:val="00542CC2"/>
    <w:rsid w:val="0054428D"/>
    <w:rsid w:val="00545AA8"/>
    <w:rsid w:val="00547311"/>
    <w:rsid w:val="00547CFB"/>
    <w:rsid w:val="00552302"/>
    <w:rsid w:val="005609D5"/>
    <w:rsid w:val="00564780"/>
    <w:rsid w:val="00565AA9"/>
    <w:rsid w:val="00567003"/>
    <w:rsid w:val="005700E2"/>
    <w:rsid w:val="00571A69"/>
    <w:rsid w:val="00571F70"/>
    <w:rsid w:val="005723DA"/>
    <w:rsid w:val="0057301B"/>
    <w:rsid w:val="00573EE3"/>
    <w:rsid w:val="005756A7"/>
    <w:rsid w:val="00577D99"/>
    <w:rsid w:val="00577E03"/>
    <w:rsid w:val="0058166C"/>
    <w:rsid w:val="00581F5D"/>
    <w:rsid w:val="00590347"/>
    <w:rsid w:val="00593F1C"/>
    <w:rsid w:val="005A43D7"/>
    <w:rsid w:val="005A51B6"/>
    <w:rsid w:val="005B02C1"/>
    <w:rsid w:val="005B1CFD"/>
    <w:rsid w:val="005B6AA0"/>
    <w:rsid w:val="005C2A6B"/>
    <w:rsid w:val="005C57E0"/>
    <w:rsid w:val="005C6651"/>
    <w:rsid w:val="005D198F"/>
    <w:rsid w:val="005D28EA"/>
    <w:rsid w:val="005D2CFD"/>
    <w:rsid w:val="005D5792"/>
    <w:rsid w:val="005E243F"/>
    <w:rsid w:val="005E455B"/>
    <w:rsid w:val="005E5DDF"/>
    <w:rsid w:val="005E67D2"/>
    <w:rsid w:val="005E6AE4"/>
    <w:rsid w:val="005E7B46"/>
    <w:rsid w:val="005F216B"/>
    <w:rsid w:val="005F4FED"/>
    <w:rsid w:val="005F5029"/>
    <w:rsid w:val="006002C4"/>
    <w:rsid w:val="006022F1"/>
    <w:rsid w:val="00602709"/>
    <w:rsid w:val="00602A23"/>
    <w:rsid w:val="006031B8"/>
    <w:rsid w:val="00604DE3"/>
    <w:rsid w:val="00604EBC"/>
    <w:rsid w:val="006053A9"/>
    <w:rsid w:val="00607A8E"/>
    <w:rsid w:val="00610306"/>
    <w:rsid w:val="006108AD"/>
    <w:rsid w:val="00610A93"/>
    <w:rsid w:val="00624EA3"/>
    <w:rsid w:val="00625154"/>
    <w:rsid w:val="006262DF"/>
    <w:rsid w:val="00626A59"/>
    <w:rsid w:val="00630BC5"/>
    <w:rsid w:val="006351FD"/>
    <w:rsid w:val="00636791"/>
    <w:rsid w:val="00640F3E"/>
    <w:rsid w:val="00645E21"/>
    <w:rsid w:val="00647CD6"/>
    <w:rsid w:val="00653344"/>
    <w:rsid w:val="00654C67"/>
    <w:rsid w:val="00657270"/>
    <w:rsid w:val="00660306"/>
    <w:rsid w:val="00660646"/>
    <w:rsid w:val="00662A14"/>
    <w:rsid w:val="0066792F"/>
    <w:rsid w:val="00667961"/>
    <w:rsid w:val="00671465"/>
    <w:rsid w:val="006769D1"/>
    <w:rsid w:val="00682065"/>
    <w:rsid w:val="006830E4"/>
    <w:rsid w:val="0068328A"/>
    <w:rsid w:val="006836F3"/>
    <w:rsid w:val="00687431"/>
    <w:rsid w:val="00690616"/>
    <w:rsid w:val="00694133"/>
    <w:rsid w:val="00696CEB"/>
    <w:rsid w:val="006A642B"/>
    <w:rsid w:val="006B0394"/>
    <w:rsid w:val="006B1D2D"/>
    <w:rsid w:val="006B243B"/>
    <w:rsid w:val="006B7A93"/>
    <w:rsid w:val="006C0FAA"/>
    <w:rsid w:val="006C3383"/>
    <w:rsid w:val="006C67FD"/>
    <w:rsid w:val="006C69D7"/>
    <w:rsid w:val="006C7919"/>
    <w:rsid w:val="006D1A9E"/>
    <w:rsid w:val="006D2830"/>
    <w:rsid w:val="006D3F09"/>
    <w:rsid w:val="006D5FE9"/>
    <w:rsid w:val="006D6A6D"/>
    <w:rsid w:val="006E0869"/>
    <w:rsid w:val="006E37FB"/>
    <w:rsid w:val="006E4962"/>
    <w:rsid w:val="006E559B"/>
    <w:rsid w:val="006E56FB"/>
    <w:rsid w:val="006F52EF"/>
    <w:rsid w:val="006F5EA2"/>
    <w:rsid w:val="00700011"/>
    <w:rsid w:val="00701138"/>
    <w:rsid w:val="007042A9"/>
    <w:rsid w:val="00704FAA"/>
    <w:rsid w:val="00706A57"/>
    <w:rsid w:val="00707F19"/>
    <w:rsid w:val="00712F63"/>
    <w:rsid w:val="007155FB"/>
    <w:rsid w:val="00721279"/>
    <w:rsid w:val="007257A6"/>
    <w:rsid w:val="00725859"/>
    <w:rsid w:val="00731F57"/>
    <w:rsid w:val="00732B15"/>
    <w:rsid w:val="0073356F"/>
    <w:rsid w:val="00733D7B"/>
    <w:rsid w:val="0073513C"/>
    <w:rsid w:val="00735421"/>
    <w:rsid w:val="00736D05"/>
    <w:rsid w:val="00737E0D"/>
    <w:rsid w:val="00740110"/>
    <w:rsid w:val="00741BD4"/>
    <w:rsid w:val="00741FDF"/>
    <w:rsid w:val="00743394"/>
    <w:rsid w:val="00754128"/>
    <w:rsid w:val="007579DE"/>
    <w:rsid w:val="0076491A"/>
    <w:rsid w:val="00772B42"/>
    <w:rsid w:val="00777D7C"/>
    <w:rsid w:val="00781BF7"/>
    <w:rsid w:val="00782AE1"/>
    <w:rsid w:val="007845F1"/>
    <w:rsid w:val="00785056"/>
    <w:rsid w:val="00786D8C"/>
    <w:rsid w:val="00787319"/>
    <w:rsid w:val="00791784"/>
    <w:rsid w:val="00792FCE"/>
    <w:rsid w:val="007933CE"/>
    <w:rsid w:val="0079464C"/>
    <w:rsid w:val="007A0BDF"/>
    <w:rsid w:val="007A0FB2"/>
    <w:rsid w:val="007A1440"/>
    <w:rsid w:val="007A275D"/>
    <w:rsid w:val="007A4AE8"/>
    <w:rsid w:val="007A4FA7"/>
    <w:rsid w:val="007A60FD"/>
    <w:rsid w:val="007A6472"/>
    <w:rsid w:val="007A7FF3"/>
    <w:rsid w:val="007B28F6"/>
    <w:rsid w:val="007B2F48"/>
    <w:rsid w:val="007B329F"/>
    <w:rsid w:val="007B6A02"/>
    <w:rsid w:val="007B6E38"/>
    <w:rsid w:val="007B75AC"/>
    <w:rsid w:val="007C21B4"/>
    <w:rsid w:val="007C6D90"/>
    <w:rsid w:val="007C7F02"/>
    <w:rsid w:val="007C7F3B"/>
    <w:rsid w:val="007D16B2"/>
    <w:rsid w:val="007D22E5"/>
    <w:rsid w:val="007D2E66"/>
    <w:rsid w:val="007D5B6A"/>
    <w:rsid w:val="007D6892"/>
    <w:rsid w:val="007E132C"/>
    <w:rsid w:val="007E14CD"/>
    <w:rsid w:val="007E563E"/>
    <w:rsid w:val="007F1315"/>
    <w:rsid w:val="007F5127"/>
    <w:rsid w:val="007F7B2A"/>
    <w:rsid w:val="00800960"/>
    <w:rsid w:val="00800D5A"/>
    <w:rsid w:val="00801D8F"/>
    <w:rsid w:val="0080324A"/>
    <w:rsid w:val="008133FB"/>
    <w:rsid w:val="00821473"/>
    <w:rsid w:val="00821818"/>
    <w:rsid w:val="00831CAA"/>
    <w:rsid w:val="0083609C"/>
    <w:rsid w:val="00837554"/>
    <w:rsid w:val="0084177A"/>
    <w:rsid w:val="00842053"/>
    <w:rsid w:val="00842B3B"/>
    <w:rsid w:val="0084383C"/>
    <w:rsid w:val="008457DA"/>
    <w:rsid w:val="008517EF"/>
    <w:rsid w:val="00852AAE"/>
    <w:rsid w:val="00852F73"/>
    <w:rsid w:val="00860409"/>
    <w:rsid w:val="00862217"/>
    <w:rsid w:val="008645D5"/>
    <w:rsid w:val="00865377"/>
    <w:rsid w:val="00865AD8"/>
    <w:rsid w:val="00870A8A"/>
    <w:rsid w:val="00870E7A"/>
    <w:rsid w:val="00872197"/>
    <w:rsid w:val="008802EC"/>
    <w:rsid w:val="008815D1"/>
    <w:rsid w:val="0088334D"/>
    <w:rsid w:val="008845DE"/>
    <w:rsid w:val="00893698"/>
    <w:rsid w:val="0089397B"/>
    <w:rsid w:val="00893BB9"/>
    <w:rsid w:val="008948CB"/>
    <w:rsid w:val="00895286"/>
    <w:rsid w:val="00895AF3"/>
    <w:rsid w:val="008974A4"/>
    <w:rsid w:val="008A03A9"/>
    <w:rsid w:val="008A1835"/>
    <w:rsid w:val="008A22F2"/>
    <w:rsid w:val="008A4A5B"/>
    <w:rsid w:val="008A7688"/>
    <w:rsid w:val="008B2B8F"/>
    <w:rsid w:val="008B5B75"/>
    <w:rsid w:val="008C4CF5"/>
    <w:rsid w:val="008D0201"/>
    <w:rsid w:val="008D2F94"/>
    <w:rsid w:val="008D32B7"/>
    <w:rsid w:val="008D64F6"/>
    <w:rsid w:val="008E4CBF"/>
    <w:rsid w:val="008E7017"/>
    <w:rsid w:val="008E7475"/>
    <w:rsid w:val="008F0768"/>
    <w:rsid w:val="008F0F23"/>
    <w:rsid w:val="008F2A53"/>
    <w:rsid w:val="008F4013"/>
    <w:rsid w:val="008F45C3"/>
    <w:rsid w:val="008F653F"/>
    <w:rsid w:val="008F6D82"/>
    <w:rsid w:val="0090098E"/>
    <w:rsid w:val="00906DBA"/>
    <w:rsid w:val="0090748F"/>
    <w:rsid w:val="0091241B"/>
    <w:rsid w:val="00915044"/>
    <w:rsid w:val="0091587E"/>
    <w:rsid w:val="00917A54"/>
    <w:rsid w:val="009210D7"/>
    <w:rsid w:val="00921A03"/>
    <w:rsid w:val="00921D89"/>
    <w:rsid w:val="0093022A"/>
    <w:rsid w:val="00931377"/>
    <w:rsid w:val="009317EC"/>
    <w:rsid w:val="00932936"/>
    <w:rsid w:val="00933E79"/>
    <w:rsid w:val="009361DD"/>
    <w:rsid w:val="00936CCA"/>
    <w:rsid w:val="00940FBB"/>
    <w:rsid w:val="00944F5C"/>
    <w:rsid w:val="00945657"/>
    <w:rsid w:val="009618A4"/>
    <w:rsid w:val="009622FF"/>
    <w:rsid w:val="00963989"/>
    <w:rsid w:val="00964294"/>
    <w:rsid w:val="00966377"/>
    <w:rsid w:val="00970355"/>
    <w:rsid w:val="00970A28"/>
    <w:rsid w:val="00972379"/>
    <w:rsid w:val="0097646F"/>
    <w:rsid w:val="00976A35"/>
    <w:rsid w:val="009811D1"/>
    <w:rsid w:val="00983095"/>
    <w:rsid w:val="009838DD"/>
    <w:rsid w:val="00984CC2"/>
    <w:rsid w:val="00985916"/>
    <w:rsid w:val="00985AC7"/>
    <w:rsid w:val="00985CA9"/>
    <w:rsid w:val="00987016"/>
    <w:rsid w:val="00987243"/>
    <w:rsid w:val="00990EB8"/>
    <w:rsid w:val="00992BE4"/>
    <w:rsid w:val="00992FCE"/>
    <w:rsid w:val="009932E9"/>
    <w:rsid w:val="00994219"/>
    <w:rsid w:val="00994BB7"/>
    <w:rsid w:val="009965B0"/>
    <w:rsid w:val="00997E17"/>
    <w:rsid w:val="009A1CE9"/>
    <w:rsid w:val="009A51B0"/>
    <w:rsid w:val="009A6859"/>
    <w:rsid w:val="009B1228"/>
    <w:rsid w:val="009B21F5"/>
    <w:rsid w:val="009B4660"/>
    <w:rsid w:val="009B5BE5"/>
    <w:rsid w:val="009B673E"/>
    <w:rsid w:val="009C062C"/>
    <w:rsid w:val="009C1397"/>
    <w:rsid w:val="009C1F64"/>
    <w:rsid w:val="009C66C0"/>
    <w:rsid w:val="009D3CF9"/>
    <w:rsid w:val="009D46AF"/>
    <w:rsid w:val="009D6D03"/>
    <w:rsid w:val="009D6D88"/>
    <w:rsid w:val="009D7D86"/>
    <w:rsid w:val="009E10DC"/>
    <w:rsid w:val="009E24D2"/>
    <w:rsid w:val="009E297D"/>
    <w:rsid w:val="009E2A53"/>
    <w:rsid w:val="009E45EC"/>
    <w:rsid w:val="009E5247"/>
    <w:rsid w:val="009E5B9B"/>
    <w:rsid w:val="009E67D6"/>
    <w:rsid w:val="009F3FAA"/>
    <w:rsid w:val="00A01509"/>
    <w:rsid w:val="00A064C5"/>
    <w:rsid w:val="00A06B5B"/>
    <w:rsid w:val="00A0770A"/>
    <w:rsid w:val="00A12B5E"/>
    <w:rsid w:val="00A17013"/>
    <w:rsid w:val="00A20BA8"/>
    <w:rsid w:val="00A2570A"/>
    <w:rsid w:val="00A263CB"/>
    <w:rsid w:val="00A3203D"/>
    <w:rsid w:val="00A33659"/>
    <w:rsid w:val="00A345E1"/>
    <w:rsid w:val="00A34DB4"/>
    <w:rsid w:val="00A353AD"/>
    <w:rsid w:val="00A40D59"/>
    <w:rsid w:val="00A4211B"/>
    <w:rsid w:val="00A436F2"/>
    <w:rsid w:val="00A4493C"/>
    <w:rsid w:val="00A475CB"/>
    <w:rsid w:val="00A5318B"/>
    <w:rsid w:val="00A539E8"/>
    <w:rsid w:val="00A53E32"/>
    <w:rsid w:val="00A54458"/>
    <w:rsid w:val="00A57D6B"/>
    <w:rsid w:val="00A57ECC"/>
    <w:rsid w:val="00A60015"/>
    <w:rsid w:val="00A60723"/>
    <w:rsid w:val="00A60A53"/>
    <w:rsid w:val="00A611D4"/>
    <w:rsid w:val="00A638A8"/>
    <w:rsid w:val="00A639A2"/>
    <w:rsid w:val="00A64256"/>
    <w:rsid w:val="00A655F4"/>
    <w:rsid w:val="00A666F1"/>
    <w:rsid w:val="00A66D8F"/>
    <w:rsid w:val="00A74E63"/>
    <w:rsid w:val="00A75C70"/>
    <w:rsid w:val="00A9047F"/>
    <w:rsid w:val="00AA163F"/>
    <w:rsid w:val="00AA2183"/>
    <w:rsid w:val="00AA450D"/>
    <w:rsid w:val="00AA4A25"/>
    <w:rsid w:val="00AA4FBC"/>
    <w:rsid w:val="00AB092A"/>
    <w:rsid w:val="00AB235B"/>
    <w:rsid w:val="00AB71FD"/>
    <w:rsid w:val="00AC1F4D"/>
    <w:rsid w:val="00AC52AB"/>
    <w:rsid w:val="00AC5BAA"/>
    <w:rsid w:val="00AC7722"/>
    <w:rsid w:val="00AC7E9F"/>
    <w:rsid w:val="00AD0E5F"/>
    <w:rsid w:val="00AD15F0"/>
    <w:rsid w:val="00AD3051"/>
    <w:rsid w:val="00AD61F7"/>
    <w:rsid w:val="00AD644A"/>
    <w:rsid w:val="00AD74DA"/>
    <w:rsid w:val="00AE0D81"/>
    <w:rsid w:val="00AE5055"/>
    <w:rsid w:val="00AE54B8"/>
    <w:rsid w:val="00AE6D34"/>
    <w:rsid w:val="00AE7B90"/>
    <w:rsid w:val="00AF0533"/>
    <w:rsid w:val="00AF2D21"/>
    <w:rsid w:val="00AF4562"/>
    <w:rsid w:val="00AF51B7"/>
    <w:rsid w:val="00AF68B5"/>
    <w:rsid w:val="00AF78EB"/>
    <w:rsid w:val="00B002F9"/>
    <w:rsid w:val="00B00C3D"/>
    <w:rsid w:val="00B0524F"/>
    <w:rsid w:val="00B059DD"/>
    <w:rsid w:val="00B06608"/>
    <w:rsid w:val="00B10F03"/>
    <w:rsid w:val="00B117E7"/>
    <w:rsid w:val="00B14DB5"/>
    <w:rsid w:val="00B15CD7"/>
    <w:rsid w:val="00B17461"/>
    <w:rsid w:val="00B200DB"/>
    <w:rsid w:val="00B2381F"/>
    <w:rsid w:val="00B301B8"/>
    <w:rsid w:val="00B30C8A"/>
    <w:rsid w:val="00B32FC8"/>
    <w:rsid w:val="00B34E32"/>
    <w:rsid w:val="00B35987"/>
    <w:rsid w:val="00B3700F"/>
    <w:rsid w:val="00B43302"/>
    <w:rsid w:val="00B43BDD"/>
    <w:rsid w:val="00B45C95"/>
    <w:rsid w:val="00B4600D"/>
    <w:rsid w:val="00B462AA"/>
    <w:rsid w:val="00B46F64"/>
    <w:rsid w:val="00B50572"/>
    <w:rsid w:val="00B52F07"/>
    <w:rsid w:val="00B55769"/>
    <w:rsid w:val="00B5723A"/>
    <w:rsid w:val="00B62915"/>
    <w:rsid w:val="00B62E02"/>
    <w:rsid w:val="00B65B10"/>
    <w:rsid w:val="00B6660A"/>
    <w:rsid w:val="00B67916"/>
    <w:rsid w:val="00B67A14"/>
    <w:rsid w:val="00B72EFE"/>
    <w:rsid w:val="00B73304"/>
    <w:rsid w:val="00B7413F"/>
    <w:rsid w:val="00B74B81"/>
    <w:rsid w:val="00B75489"/>
    <w:rsid w:val="00B75C6F"/>
    <w:rsid w:val="00B763B5"/>
    <w:rsid w:val="00B77E9F"/>
    <w:rsid w:val="00B8156A"/>
    <w:rsid w:val="00B822DA"/>
    <w:rsid w:val="00B95F30"/>
    <w:rsid w:val="00B960FE"/>
    <w:rsid w:val="00B97027"/>
    <w:rsid w:val="00BA10D5"/>
    <w:rsid w:val="00BA41E3"/>
    <w:rsid w:val="00BA68CA"/>
    <w:rsid w:val="00BB4906"/>
    <w:rsid w:val="00BB4C89"/>
    <w:rsid w:val="00BB52F1"/>
    <w:rsid w:val="00BB7C8E"/>
    <w:rsid w:val="00BC3A1B"/>
    <w:rsid w:val="00BC514F"/>
    <w:rsid w:val="00BC6138"/>
    <w:rsid w:val="00BD1DD2"/>
    <w:rsid w:val="00BD342C"/>
    <w:rsid w:val="00BD4C3F"/>
    <w:rsid w:val="00BD7381"/>
    <w:rsid w:val="00BE058B"/>
    <w:rsid w:val="00BE0D24"/>
    <w:rsid w:val="00BE32A4"/>
    <w:rsid w:val="00BE34DC"/>
    <w:rsid w:val="00BE471E"/>
    <w:rsid w:val="00BE70E0"/>
    <w:rsid w:val="00BF19CB"/>
    <w:rsid w:val="00BF3B82"/>
    <w:rsid w:val="00BF7629"/>
    <w:rsid w:val="00C00794"/>
    <w:rsid w:val="00C00CA0"/>
    <w:rsid w:val="00C01B94"/>
    <w:rsid w:val="00C02F97"/>
    <w:rsid w:val="00C04123"/>
    <w:rsid w:val="00C04156"/>
    <w:rsid w:val="00C06888"/>
    <w:rsid w:val="00C07131"/>
    <w:rsid w:val="00C12187"/>
    <w:rsid w:val="00C12BA0"/>
    <w:rsid w:val="00C15B22"/>
    <w:rsid w:val="00C2145A"/>
    <w:rsid w:val="00C2651D"/>
    <w:rsid w:val="00C34EA0"/>
    <w:rsid w:val="00C40A2B"/>
    <w:rsid w:val="00C41F0C"/>
    <w:rsid w:val="00C42EF9"/>
    <w:rsid w:val="00C44341"/>
    <w:rsid w:val="00C45AD1"/>
    <w:rsid w:val="00C46DC1"/>
    <w:rsid w:val="00C54203"/>
    <w:rsid w:val="00C544F4"/>
    <w:rsid w:val="00C5485F"/>
    <w:rsid w:val="00C54914"/>
    <w:rsid w:val="00C54D1C"/>
    <w:rsid w:val="00C6148A"/>
    <w:rsid w:val="00C6188D"/>
    <w:rsid w:val="00C63077"/>
    <w:rsid w:val="00C64D16"/>
    <w:rsid w:val="00C64DD4"/>
    <w:rsid w:val="00C652A4"/>
    <w:rsid w:val="00C65D70"/>
    <w:rsid w:val="00C66C54"/>
    <w:rsid w:val="00C75A5B"/>
    <w:rsid w:val="00C83A99"/>
    <w:rsid w:val="00C8434A"/>
    <w:rsid w:val="00C84865"/>
    <w:rsid w:val="00C84CE2"/>
    <w:rsid w:val="00C85817"/>
    <w:rsid w:val="00C85CF3"/>
    <w:rsid w:val="00C87D31"/>
    <w:rsid w:val="00C9010B"/>
    <w:rsid w:val="00C90913"/>
    <w:rsid w:val="00C97C54"/>
    <w:rsid w:val="00CA1093"/>
    <w:rsid w:val="00CA7175"/>
    <w:rsid w:val="00CB3BA4"/>
    <w:rsid w:val="00CB41D6"/>
    <w:rsid w:val="00CB77BC"/>
    <w:rsid w:val="00CC6D90"/>
    <w:rsid w:val="00CC770E"/>
    <w:rsid w:val="00CC7808"/>
    <w:rsid w:val="00CD3154"/>
    <w:rsid w:val="00CD73D2"/>
    <w:rsid w:val="00CD7E90"/>
    <w:rsid w:val="00CE15EC"/>
    <w:rsid w:val="00CE1ED9"/>
    <w:rsid w:val="00CE470C"/>
    <w:rsid w:val="00CE52D2"/>
    <w:rsid w:val="00CE64DD"/>
    <w:rsid w:val="00CE72C1"/>
    <w:rsid w:val="00CF054A"/>
    <w:rsid w:val="00CF7485"/>
    <w:rsid w:val="00D00903"/>
    <w:rsid w:val="00D02318"/>
    <w:rsid w:val="00D041BC"/>
    <w:rsid w:val="00D04B68"/>
    <w:rsid w:val="00D06570"/>
    <w:rsid w:val="00D10AD7"/>
    <w:rsid w:val="00D14D4A"/>
    <w:rsid w:val="00D14D90"/>
    <w:rsid w:val="00D17FBB"/>
    <w:rsid w:val="00D21AA7"/>
    <w:rsid w:val="00D2226C"/>
    <w:rsid w:val="00D22E0A"/>
    <w:rsid w:val="00D2338E"/>
    <w:rsid w:val="00D235FF"/>
    <w:rsid w:val="00D27D7E"/>
    <w:rsid w:val="00D33496"/>
    <w:rsid w:val="00D379DF"/>
    <w:rsid w:val="00D4026F"/>
    <w:rsid w:val="00D42D56"/>
    <w:rsid w:val="00D437A3"/>
    <w:rsid w:val="00D43E0F"/>
    <w:rsid w:val="00D4421C"/>
    <w:rsid w:val="00D44C7B"/>
    <w:rsid w:val="00D44CD3"/>
    <w:rsid w:val="00D46BB7"/>
    <w:rsid w:val="00D50BC0"/>
    <w:rsid w:val="00D563F0"/>
    <w:rsid w:val="00D60530"/>
    <w:rsid w:val="00D61035"/>
    <w:rsid w:val="00D6106F"/>
    <w:rsid w:val="00D6333D"/>
    <w:rsid w:val="00D63A33"/>
    <w:rsid w:val="00D648A1"/>
    <w:rsid w:val="00D648AA"/>
    <w:rsid w:val="00D64CDF"/>
    <w:rsid w:val="00D65A73"/>
    <w:rsid w:val="00D66F2C"/>
    <w:rsid w:val="00D71E1E"/>
    <w:rsid w:val="00D72DDD"/>
    <w:rsid w:val="00D72EF7"/>
    <w:rsid w:val="00D73FDC"/>
    <w:rsid w:val="00D75666"/>
    <w:rsid w:val="00D75C0F"/>
    <w:rsid w:val="00D80798"/>
    <w:rsid w:val="00D8238A"/>
    <w:rsid w:val="00D85681"/>
    <w:rsid w:val="00D87DFF"/>
    <w:rsid w:val="00D90D8F"/>
    <w:rsid w:val="00D95E2A"/>
    <w:rsid w:val="00D96441"/>
    <w:rsid w:val="00DA1F9C"/>
    <w:rsid w:val="00DA22AB"/>
    <w:rsid w:val="00DA5CF0"/>
    <w:rsid w:val="00DA7CD4"/>
    <w:rsid w:val="00DB1D18"/>
    <w:rsid w:val="00DB1E27"/>
    <w:rsid w:val="00DB5639"/>
    <w:rsid w:val="00DB5E02"/>
    <w:rsid w:val="00DB72BC"/>
    <w:rsid w:val="00DC0468"/>
    <w:rsid w:val="00DC0B0D"/>
    <w:rsid w:val="00DC17A0"/>
    <w:rsid w:val="00DC2494"/>
    <w:rsid w:val="00DD00EA"/>
    <w:rsid w:val="00DD0709"/>
    <w:rsid w:val="00DD09F2"/>
    <w:rsid w:val="00DD1D00"/>
    <w:rsid w:val="00DD3038"/>
    <w:rsid w:val="00DD490B"/>
    <w:rsid w:val="00DD5149"/>
    <w:rsid w:val="00DD5ABD"/>
    <w:rsid w:val="00DE1923"/>
    <w:rsid w:val="00DE1C15"/>
    <w:rsid w:val="00DE1C4A"/>
    <w:rsid w:val="00DE1DA9"/>
    <w:rsid w:val="00DF079B"/>
    <w:rsid w:val="00DF16E7"/>
    <w:rsid w:val="00DF3B81"/>
    <w:rsid w:val="00DF4A8E"/>
    <w:rsid w:val="00DF5158"/>
    <w:rsid w:val="00DF7C22"/>
    <w:rsid w:val="00E00D69"/>
    <w:rsid w:val="00E039D3"/>
    <w:rsid w:val="00E044D6"/>
    <w:rsid w:val="00E04710"/>
    <w:rsid w:val="00E07DE0"/>
    <w:rsid w:val="00E136C5"/>
    <w:rsid w:val="00E153E3"/>
    <w:rsid w:val="00E16526"/>
    <w:rsid w:val="00E1734B"/>
    <w:rsid w:val="00E21099"/>
    <w:rsid w:val="00E22C90"/>
    <w:rsid w:val="00E2304B"/>
    <w:rsid w:val="00E25805"/>
    <w:rsid w:val="00E2741E"/>
    <w:rsid w:val="00E278AE"/>
    <w:rsid w:val="00E3316A"/>
    <w:rsid w:val="00E3329F"/>
    <w:rsid w:val="00E37C16"/>
    <w:rsid w:val="00E40DEB"/>
    <w:rsid w:val="00E4187C"/>
    <w:rsid w:val="00E43418"/>
    <w:rsid w:val="00E45E75"/>
    <w:rsid w:val="00E469BC"/>
    <w:rsid w:val="00E47A9E"/>
    <w:rsid w:val="00E47C66"/>
    <w:rsid w:val="00E53F81"/>
    <w:rsid w:val="00E579C1"/>
    <w:rsid w:val="00E57BB5"/>
    <w:rsid w:val="00E61047"/>
    <w:rsid w:val="00E627D9"/>
    <w:rsid w:val="00E66CAF"/>
    <w:rsid w:val="00E70A9F"/>
    <w:rsid w:val="00E7504A"/>
    <w:rsid w:val="00E76073"/>
    <w:rsid w:val="00E771B0"/>
    <w:rsid w:val="00E77227"/>
    <w:rsid w:val="00E8532F"/>
    <w:rsid w:val="00E90B8B"/>
    <w:rsid w:val="00E9213B"/>
    <w:rsid w:val="00E92624"/>
    <w:rsid w:val="00E929D7"/>
    <w:rsid w:val="00E93003"/>
    <w:rsid w:val="00E936DF"/>
    <w:rsid w:val="00E94D55"/>
    <w:rsid w:val="00E96B7F"/>
    <w:rsid w:val="00E96C79"/>
    <w:rsid w:val="00E97F5B"/>
    <w:rsid w:val="00EA07F5"/>
    <w:rsid w:val="00EA1F60"/>
    <w:rsid w:val="00EA7FBB"/>
    <w:rsid w:val="00EB2224"/>
    <w:rsid w:val="00EB5916"/>
    <w:rsid w:val="00EC0EB0"/>
    <w:rsid w:val="00EC7625"/>
    <w:rsid w:val="00ED54DC"/>
    <w:rsid w:val="00EE0893"/>
    <w:rsid w:val="00EE1F13"/>
    <w:rsid w:val="00EE1FB0"/>
    <w:rsid w:val="00EE4353"/>
    <w:rsid w:val="00EE58FE"/>
    <w:rsid w:val="00EE5C9A"/>
    <w:rsid w:val="00EE5EA4"/>
    <w:rsid w:val="00EE7B99"/>
    <w:rsid w:val="00EF1033"/>
    <w:rsid w:val="00F05E17"/>
    <w:rsid w:val="00F12CB0"/>
    <w:rsid w:val="00F1628C"/>
    <w:rsid w:val="00F20D93"/>
    <w:rsid w:val="00F2134F"/>
    <w:rsid w:val="00F23CF5"/>
    <w:rsid w:val="00F26294"/>
    <w:rsid w:val="00F26331"/>
    <w:rsid w:val="00F31C87"/>
    <w:rsid w:val="00F36493"/>
    <w:rsid w:val="00F40592"/>
    <w:rsid w:val="00F42987"/>
    <w:rsid w:val="00F446E5"/>
    <w:rsid w:val="00F45301"/>
    <w:rsid w:val="00F4557C"/>
    <w:rsid w:val="00F473B7"/>
    <w:rsid w:val="00F47AB9"/>
    <w:rsid w:val="00F540BE"/>
    <w:rsid w:val="00F5457A"/>
    <w:rsid w:val="00F61A26"/>
    <w:rsid w:val="00F664B4"/>
    <w:rsid w:val="00F665CE"/>
    <w:rsid w:val="00F67CB8"/>
    <w:rsid w:val="00F702A2"/>
    <w:rsid w:val="00F72502"/>
    <w:rsid w:val="00F72F98"/>
    <w:rsid w:val="00F75264"/>
    <w:rsid w:val="00F84563"/>
    <w:rsid w:val="00F8722E"/>
    <w:rsid w:val="00F91D4B"/>
    <w:rsid w:val="00F95A09"/>
    <w:rsid w:val="00F964DC"/>
    <w:rsid w:val="00FA0BD5"/>
    <w:rsid w:val="00FA1CC7"/>
    <w:rsid w:val="00FA56F5"/>
    <w:rsid w:val="00FA57B2"/>
    <w:rsid w:val="00FA5FC2"/>
    <w:rsid w:val="00FA6498"/>
    <w:rsid w:val="00FA7DF8"/>
    <w:rsid w:val="00FB0DF5"/>
    <w:rsid w:val="00FB192A"/>
    <w:rsid w:val="00FB344B"/>
    <w:rsid w:val="00FB34CC"/>
    <w:rsid w:val="00FB4432"/>
    <w:rsid w:val="00FB5755"/>
    <w:rsid w:val="00FB6D51"/>
    <w:rsid w:val="00FB7458"/>
    <w:rsid w:val="00FC096B"/>
    <w:rsid w:val="00FC1088"/>
    <w:rsid w:val="00FC39D7"/>
    <w:rsid w:val="00FC3DDD"/>
    <w:rsid w:val="00FC4D4F"/>
    <w:rsid w:val="00FC5194"/>
    <w:rsid w:val="00FC5D10"/>
    <w:rsid w:val="00FC6AE7"/>
    <w:rsid w:val="00FC73C3"/>
    <w:rsid w:val="00FC7FED"/>
    <w:rsid w:val="00FD28D4"/>
    <w:rsid w:val="00FD2A1A"/>
    <w:rsid w:val="00FD2A6A"/>
    <w:rsid w:val="00FD4C3F"/>
    <w:rsid w:val="00FE1F62"/>
    <w:rsid w:val="00FE591E"/>
    <w:rsid w:val="00FF0C97"/>
    <w:rsid w:val="00FF1290"/>
    <w:rsid w:val="00FF1893"/>
    <w:rsid w:val="00FF247A"/>
    <w:rsid w:val="00FF24AF"/>
    <w:rsid w:val="00FF6799"/>
    <w:rsid w:val="00FF7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695D1"/>
  <w15:chartTrackingRefBased/>
  <w15:docId w15:val="{57305739-7DB7-4F74-9A3F-9F4AF653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493C"/>
    <w:pPr>
      <w:spacing w:line="276" w:lineRule="auto"/>
    </w:pPr>
    <w:rPr>
      <w:szCs w:val="22"/>
      <w:lang w:val="en-US" w:eastAsia="en-US" w:bidi="en-US"/>
    </w:rPr>
  </w:style>
  <w:style w:type="paragraph" w:styleId="Nadpis1">
    <w:name w:val="heading 1"/>
    <w:basedOn w:val="Normln"/>
    <w:next w:val="Normln"/>
    <w:link w:val="Nadpis1Char"/>
    <w:uiPriority w:val="9"/>
    <w:qFormat/>
    <w:rsid w:val="00184297"/>
    <w:pPr>
      <w:spacing w:before="480"/>
      <w:contextualSpacing/>
      <w:outlineLvl w:val="0"/>
    </w:pPr>
    <w:rPr>
      <w:smallCaps/>
      <w:spacing w:val="5"/>
      <w:sz w:val="36"/>
      <w:szCs w:val="36"/>
    </w:rPr>
  </w:style>
  <w:style w:type="paragraph" w:styleId="Nadpis2">
    <w:name w:val="heading 2"/>
    <w:basedOn w:val="Normln"/>
    <w:next w:val="Normln"/>
    <w:link w:val="Nadpis2Char"/>
    <w:qFormat/>
    <w:rsid w:val="00184297"/>
    <w:pPr>
      <w:spacing w:before="200" w:line="271" w:lineRule="auto"/>
      <w:outlineLvl w:val="1"/>
    </w:pPr>
    <w:rPr>
      <w:smallCaps/>
      <w:sz w:val="28"/>
      <w:szCs w:val="28"/>
    </w:rPr>
  </w:style>
  <w:style w:type="paragraph" w:styleId="Nadpis3">
    <w:name w:val="heading 3"/>
    <w:basedOn w:val="Normln"/>
    <w:next w:val="Normln"/>
    <w:link w:val="Nadpis3Char"/>
    <w:uiPriority w:val="9"/>
    <w:qFormat/>
    <w:rsid w:val="00184297"/>
    <w:pPr>
      <w:spacing w:before="200" w:line="271" w:lineRule="auto"/>
      <w:outlineLvl w:val="2"/>
    </w:pPr>
    <w:rPr>
      <w:i/>
      <w:iCs/>
      <w:smallCaps/>
      <w:spacing w:val="5"/>
      <w:sz w:val="26"/>
      <w:szCs w:val="26"/>
    </w:rPr>
  </w:style>
  <w:style w:type="paragraph" w:styleId="Nadpis4">
    <w:name w:val="heading 4"/>
    <w:basedOn w:val="Normln"/>
    <w:next w:val="Normln"/>
    <w:link w:val="Nadpis4Char"/>
    <w:uiPriority w:val="9"/>
    <w:qFormat/>
    <w:rsid w:val="00184297"/>
    <w:pPr>
      <w:spacing w:line="271" w:lineRule="auto"/>
      <w:outlineLvl w:val="3"/>
    </w:pPr>
    <w:rPr>
      <w:b/>
      <w:bCs/>
      <w:spacing w:val="5"/>
      <w:sz w:val="24"/>
      <w:szCs w:val="24"/>
    </w:rPr>
  </w:style>
  <w:style w:type="paragraph" w:styleId="Nadpis5">
    <w:name w:val="heading 5"/>
    <w:basedOn w:val="Normln"/>
    <w:next w:val="Normln"/>
    <w:link w:val="Nadpis5Char"/>
    <w:uiPriority w:val="9"/>
    <w:qFormat/>
    <w:rsid w:val="00184297"/>
    <w:pPr>
      <w:spacing w:line="271" w:lineRule="auto"/>
      <w:outlineLvl w:val="4"/>
    </w:pPr>
    <w:rPr>
      <w:i/>
      <w:iCs/>
      <w:sz w:val="24"/>
      <w:szCs w:val="24"/>
    </w:rPr>
  </w:style>
  <w:style w:type="paragraph" w:styleId="Nadpis6">
    <w:name w:val="heading 6"/>
    <w:basedOn w:val="Normln"/>
    <w:next w:val="Normln"/>
    <w:link w:val="Nadpis6Char"/>
    <w:uiPriority w:val="9"/>
    <w:qFormat/>
    <w:rsid w:val="00184297"/>
    <w:pPr>
      <w:shd w:val="clear" w:color="auto" w:fill="FFFFFF"/>
      <w:spacing w:line="271" w:lineRule="auto"/>
      <w:outlineLvl w:val="5"/>
    </w:pPr>
    <w:rPr>
      <w:b/>
      <w:bCs/>
      <w:color w:val="595959"/>
      <w:spacing w:val="5"/>
    </w:rPr>
  </w:style>
  <w:style w:type="paragraph" w:styleId="Nadpis7">
    <w:name w:val="heading 7"/>
    <w:basedOn w:val="Normln"/>
    <w:next w:val="Normln"/>
    <w:link w:val="Nadpis7Char"/>
    <w:uiPriority w:val="9"/>
    <w:qFormat/>
    <w:rsid w:val="00184297"/>
    <w:pPr>
      <w:outlineLvl w:val="6"/>
    </w:pPr>
    <w:rPr>
      <w:b/>
      <w:bCs/>
      <w:i/>
      <w:iCs/>
      <w:color w:val="5A5A5A"/>
      <w:szCs w:val="20"/>
    </w:rPr>
  </w:style>
  <w:style w:type="paragraph" w:styleId="Nadpis8">
    <w:name w:val="heading 8"/>
    <w:basedOn w:val="Normln"/>
    <w:next w:val="Normln"/>
    <w:link w:val="Nadpis8Char"/>
    <w:uiPriority w:val="9"/>
    <w:qFormat/>
    <w:rsid w:val="00184297"/>
    <w:pPr>
      <w:outlineLvl w:val="7"/>
    </w:pPr>
    <w:rPr>
      <w:b/>
      <w:bCs/>
      <w:color w:val="7F7F7F"/>
      <w:szCs w:val="20"/>
    </w:rPr>
  </w:style>
  <w:style w:type="paragraph" w:styleId="Nadpis9">
    <w:name w:val="heading 9"/>
    <w:basedOn w:val="Normln"/>
    <w:next w:val="Normln"/>
    <w:link w:val="Nadpis9Char"/>
    <w:uiPriority w:val="9"/>
    <w:qFormat/>
    <w:rsid w:val="00184297"/>
    <w:pPr>
      <w:spacing w:line="271" w:lineRule="auto"/>
      <w:outlineLvl w:val="8"/>
    </w:pPr>
    <w:rPr>
      <w:b/>
      <w:bCs/>
      <w:i/>
      <w:iCs/>
      <w:color w:val="7F7F7F"/>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8"/>
    </w:rPr>
  </w:style>
  <w:style w:type="paragraph" w:styleId="Prosttext">
    <w:name w:val="Plain Text"/>
    <w:basedOn w:val="Normln"/>
    <w:rPr>
      <w:rFonts w:ascii="Courier New" w:hAnsi="Courier New"/>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pPr>
      <w:ind w:left="360"/>
    </w:pPr>
    <w:rPr>
      <w:sz w:val="28"/>
    </w:rPr>
  </w:style>
  <w:style w:type="paragraph" w:styleId="Textbubliny">
    <w:name w:val="Balloon Text"/>
    <w:basedOn w:val="Normln"/>
    <w:semiHidden/>
    <w:rsid w:val="00A20BA8"/>
    <w:rPr>
      <w:rFonts w:ascii="Tahoma" w:hAnsi="Tahoma" w:cs="Tahoma"/>
      <w:sz w:val="16"/>
      <w:szCs w:val="16"/>
    </w:rPr>
  </w:style>
  <w:style w:type="table" w:styleId="Mkatabulky">
    <w:name w:val="Table Grid"/>
    <w:basedOn w:val="Normlntabulka"/>
    <w:rsid w:val="00BB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FC096B"/>
    <w:pPr>
      <w:shd w:val="clear" w:color="auto" w:fill="000080"/>
    </w:pPr>
    <w:rPr>
      <w:rFonts w:ascii="Tahoma" w:hAnsi="Tahoma" w:cs="Tahoma"/>
    </w:rPr>
  </w:style>
  <w:style w:type="paragraph" w:styleId="Normlnweb">
    <w:name w:val="Normal (Web)"/>
    <w:basedOn w:val="Normln"/>
    <w:rsid w:val="00F702A2"/>
    <w:pPr>
      <w:spacing w:before="100" w:beforeAutospacing="1" w:after="100" w:afterAutospacing="1"/>
    </w:pPr>
    <w:rPr>
      <w:sz w:val="24"/>
      <w:szCs w:val="24"/>
    </w:rPr>
  </w:style>
  <w:style w:type="character" w:styleId="Siln">
    <w:name w:val="Strong"/>
    <w:qFormat/>
    <w:rsid w:val="00184297"/>
    <w:rPr>
      <w:b/>
      <w:bCs/>
    </w:rPr>
  </w:style>
  <w:style w:type="paragraph" w:styleId="Zhlav">
    <w:name w:val="header"/>
    <w:basedOn w:val="Normln"/>
    <w:rsid w:val="008845DE"/>
    <w:pPr>
      <w:tabs>
        <w:tab w:val="center" w:pos="4536"/>
        <w:tab w:val="right" w:pos="9072"/>
      </w:tabs>
    </w:pPr>
  </w:style>
  <w:style w:type="character" w:styleId="Hypertextovodkaz">
    <w:name w:val="Hyperlink"/>
    <w:uiPriority w:val="99"/>
    <w:unhideWhenUsed/>
    <w:rsid w:val="006D5FE9"/>
    <w:rPr>
      <w:color w:val="0000FF"/>
      <w:u w:val="single"/>
    </w:rPr>
  </w:style>
  <w:style w:type="paragraph" w:customStyle="1" w:styleId="Podkapitola">
    <w:name w:val="Podkapitola"/>
    <w:basedOn w:val="Normln"/>
    <w:rsid w:val="009B1228"/>
    <w:rPr>
      <w:b/>
      <w:sz w:val="28"/>
      <w:szCs w:val="28"/>
      <w:u w:val="single"/>
    </w:rPr>
  </w:style>
  <w:style w:type="character" w:customStyle="1" w:styleId="Nadpis1Char">
    <w:name w:val="Nadpis 1 Char"/>
    <w:link w:val="Nadpis1"/>
    <w:uiPriority w:val="9"/>
    <w:rsid w:val="00184297"/>
    <w:rPr>
      <w:smallCaps/>
      <w:spacing w:val="5"/>
      <w:sz w:val="36"/>
      <w:szCs w:val="36"/>
    </w:rPr>
  </w:style>
  <w:style w:type="character" w:customStyle="1" w:styleId="Nadpis2Char">
    <w:name w:val="Nadpis 2 Char"/>
    <w:link w:val="Nadpis2"/>
    <w:uiPriority w:val="9"/>
    <w:rsid w:val="00184297"/>
    <w:rPr>
      <w:smallCaps/>
      <w:sz w:val="28"/>
      <w:szCs w:val="28"/>
    </w:rPr>
  </w:style>
  <w:style w:type="character" w:customStyle="1" w:styleId="Nadpis3Char">
    <w:name w:val="Nadpis 3 Char"/>
    <w:link w:val="Nadpis3"/>
    <w:uiPriority w:val="9"/>
    <w:rsid w:val="00184297"/>
    <w:rPr>
      <w:i/>
      <w:iCs/>
      <w:smallCaps/>
      <w:spacing w:val="5"/>
      <w:sz w:val="26"/>
      <w:szCs w:val="26"/>
    </w:rPr>
  </w:style>
  <w:style w:type="character" w:customStyle="1" w:styleId="Nadpis4Char">
    <w:name w:val="Nadpis 4 Char"/>
    <w:link w:val="Nadpis4"/>
    <w:uiPriority w:val="9"/>
    <w:rsid w:val="00184297"/>
    <w:rPr>
      <w:b/>
      <w:bCs/>
      <w:spacing w:val="5"/>
      <w:sz w:val="24"/>
      <w:szCs w:val="24"/>
    </w:rPr>
  </w:style>
  <w:style w:type="character" w:customStyle="1" w:styleId="Nadpis5Char">
    <w:name w:val="Nadpis 5 Char"/>
    <w:link w:val="Nadpis5"/>
    <w:uiPriority w:val="9"/>
    <w:rsid w:val="00184297"/>
    <w:rPr>
      <w:i/>
      <w:iCs/>
      <w:sz w:val="24"/>
      <w:szCs w:val="24"/>
    </w:rPr>
  </w:style>
  <w:style w:type="character" w:customStyle="1" w:styleId="Nadpis6Char">
    <w:name w:val="Nadpis 6 Char"/>
    <w:link w:val="Nadpis6"/>
    <w:uiPriority w:val="9"/>
    <w:rsid w:val="00184297"/>
    <w:rPr>
      <w:b/>
      <w:bCs/>
      <w:color w:val="595959"/>
      <w:spacing w:val="5"/>
      <w:shd w:val="clear" w:color="auto" w:fill="FFFFFF"/>
    </w:rPr>
  </w:style>
  <w:style w:type="character" w:customStyle="1" w:styleId="Nadpis7Char">
    <w:name w:val="Nadpis 7 Char"/>
    <w:link w:val="Nadpis7"/>
    <w:uiPriority w:val="9"/>
    <w:rsid w:val="00184297"/>
    <w:rPr>
      <w:b/>
      <w:bCs/>
      <w:i/>
      <w:iCs/>
      <w:color w:val="5A5A5A"/>
      <w:sz w:val="20"/>
      <w:szCs w:val="20"/>
    </w:rPr>
  </w:style>
  <w:style w:type="character" w:customStyle="1" w:styleId="Nadpis8Char">
    <w:name w:val="Nadpis 8 Char"/>
    <w:link w:val="Nadpis8"/>
    <w:uiPriority w:val="9"/>
    <w:semiHidden/>
    <w:rsid w:val="00184297"/>
    <w:rPr>
      <w:b/>
      <w:bCs/>
      <w:color w:val="7F7F7F"/>
      <w:sz w:val="20"/>
      <w:szCs w:val="20"/>
    </w:rPr>
  </w:style>
  <w:style w:type="character" w:customStyle="1" w:styleId="Nadpis9Char">
    <w:name w:val="Nadpis 9 Char"/>
    <w:link w:val="Nadpis9"/>
    <w:uiPriority w:val="9"/>
    <w:semiHidden/>
    <w:rsid w:val="00184297"/>
    <w:rPr>
      <w:b/>
      <w:bCs/>
      <w:i/>
      <w:iCs/>
      <w:color w:val="7F7F7F"/>
      <w:sz w:val="18"/>
      <w:szCs w:val="18"/>
    </w:rPr>
  </w:style>
  <w:style w:type="paragraph" w:styleId="Titulek">
    <w:name w:val="caption"/>
    <w:basedOn w:val="Normln"/>
    <w:next w:val="Normln"/>
    <w:uiPriority w:val="35"/>
    <w:qFormat/>
    <w:rsid w:val="00184297"/>
    <w:rPr>
      <w:caps/>
      <w:spacing w:val="10"/>
      <w:sz w:val="18"/>
      <w:szCs w:val="18"/>
    </w:rPr>
  </w:style>
  <w:style w:type="paragraph" w:styleId="Nzev">
    <w:name w:val="Title"/>
    <w:basedOn w:val="Normln"/>
    <w:next w:val="Normln"/>
    <w:link w:val="NzevChar"/>
    <w:qFormat/>
    <w:rsid w:val="00184297"/>
    <w:pPr>
      <w:spacing w:after="300" w:line="240" w:lineRule="auto"/>
      <w:contextualSpacing/>
    </w:pPr>
    <w:rPr>
      <w:smallCaps/>
      <w:sz w:val="52"/>
      <w:szCs w:val="52"/>
    </w:rPr>
  </w:style>
  <w:style w:type="character" w:customStyle="1" w:styleId="NzevChar">
    <w:name w:val="Název Char"/>
    <w:link w:val="Nzev"/>
    <w:rsid w:val="00184297"/>
    <w:rPr>
      <w:smallCaps/>
      <w:sz w:val="52"/>
      <w:szCs w:val="52"/>
    </w:rPr>
  </w:style>
  <w:style w:type="paragraph" w:styleId="Podnadpis">
    <w:name w:val="Subtitle"/>
    <w:basedOn w:val="Normln"/>
    <w:next w:val="Normln"/>
    <w:link w:val="PodnadpisChar"/>
    <w:uiPriority w:val="11"/>
    <w:qFormat/>
    <w:rsid w:val="00184297"/>
    <w:rPr>
      <w:i/>
      <w:iCs/>
      <w:smallCaps/>
      <w:spacing w:val="10"/>
      <w:sz w:val="28"/>
      <w:szCs w:val="28"/>
    </w:rPr>
  </w:style>
  <w:style w:type="character" w:customStyle="1" w:styleId="PodnadpisChar">
    <w:name w:val="Podnadpis Char"/>
    <w:link w:val="Podnadpis"/>
    <w:uiPriority w:val="11"/>
    <w:rsid w:val="00184297"/>
    <w:rPr>
      <w:i/>
      <w:iCs/>
      <w:smallCaps/>
      <w:spacing w:val="10"/>
      <w:sz w:val="28"/>
      <w:szCs w:val="28"/>
    </w:rPr>
  </w:style>
  <w:style w:type="character" w:styleId="Zdraznn">
    <w:name w:val="Emphasis"/>
    <w:uiPriority w:val="20"/>
    <w:qFormat/>
    <w:rsid w:val="00184297"/>
    <w:rPr>
      <w:b/>
      <w:bCs/>
      <w:i/>
      <w:iCs/>
      <w:spacing w:val="10"/>
    </w:rPr>
  </w:style>
  <w:style w:type="paragraph" w:styleId="Bezmezer">
    <w:name w:val="No Spacing"/>
    <w:basedOn w:val="Normln"/>
    <w:link w:val="BezmezerChar"/>
    <w:uiPriority w:val="1"/>
    <w:qFormat/>
    <w:rsid w:val="00184297"/>
    <w:pPr>
      <w:spacing w:line="240" w:lineRule="auto"/>
    </w:pPr>
  </w:style>
  <w:style w:type="character" w:customStyle="1" w:styleId="BezmezerChar">
    <w:name w:val="Bez mezer Char"/>
    <w:basedOn w:val="Standardnpsmoodstavce"/>
    <w:link w:val="Bezmezer"/>
    <w:uiPriority w:val="1"/>
    <w:rsid w:val="00184297"/>
  </w:style>
  <w:style w:type="paragraph" w:styleId="Odstavecseseznamem">
    <w:name w:val="List Paragraph"/>
    <w:basedOn w:val="Normln"/>
    <w:uiPriority w:val="34"/>
    <w:qFormat/>
    <w:rsid w:val="00184297"/>
    <w:pPr>
      <w:ind w:left="720"/>
      <w:contextualSpacing/>
    </w:pPr>
  </w:style>
  <w:style w:type="paragraph" w:customStyle="1" w:styleId="Citace">
    <w:name w:val="Citace"/>
    <w:basedOn w:val="Normln"/>
    <w:next w:val="Normln"/>
    <w:link w:val="CitaceChar"/>
    <w:uiPriority w:val="29"/>
    <w:qFormat/>
    <w:rsid w:val="00184297"/>
    <w:rPr>
      <w:i/>
      <w:iCs/>
    </w:rPr>
  </w:style>
  <w:style w:type="character" w:customStyle="1" w:styleId="CitaceChar">
    <w:name w:val="Citace Char"/>
    <w:link w:val="Citace"/>
    <w:uiPriority w:val="29"/>
    <w:rsid w:val="00184297"/>
    <w:rPr>
      <w:i/>
      <w:iCs/>
    </w:rPr>
  </w:style>
  <w:style w:type="paragraph" w:customStyle="1" w:styleId="Citaceintenzivn">
    <w:name w:val="Citace – intenzivní"/>
    <w:basedOn w:val="Normln"/>
    <w:next w:val="Normln"/>
    <w:link w:val="CitaceintenzivnChar"/>
    <w:uiPriority w:val="30"/>
    <w:qFormat/>
    <w:rsid w:val="00184297"/>
    <w:pPr>
      <w:pBdr>
        <w:top w:val="single" w:sz="4" w:space="10" w:color="auto"/>
        <w:bottom w:val="single" w:sz="4" w:space="10" w:color="auto"/>
      </w:pBdr>
      <w:spacing w:before="240" w:after="240" w:line="300" w:lineRule="auto"/>
      <w:ind w:left="1152" w:right="1152"/>
      <w:jc w:val="both"/>
    </w:pPr>
    <w:rPr>
      <w:i/>
      <w:iCs/>
    </w:rPr>
  </w:style>
  <w:style w:type="character" w:customStyle="1" w:styleId="CitaceintenzivnChar">
    <w:name w:val="Citace – intenzivní Char"/>
    <w:link w:val="Citaceintenzivn"/>
    <w:uiPriority w:val="30"/>
    <w:rsid w:val="00184297"/>
    <w:rPr>
      <w:i/>
      <w:iCs/>
    </w:rPr>
  </w:style>
  <w:style w:type="character" w:styleId="Zdraznnjemn">
    <w:name w:val="Subtle Emphasis"/>
    <w:uiPriority w:val="19"/>
    <w:qFormat/>
    <w:rsid w:val="00184297"/>
    <w:rPr>
      <w:i/>
      <w:iCs/>
    </w:rPr>
  </w:style>
  <w:style w:type="character" w:styleId="Zdraznnintenzivn">
    <w:name w:val="Intense Emphasis"/>
    <w:uiPriority w:val="21"/>
    <w:qFormat/>
    <w:rsid w:val="00184297"/>
    <w:rPr>
      <w:b/>
      <w:bCs/>
      <w:i/>
      <w:iCs/>
    </w:rPr>
  </w:style>
  <w:style w:type="character" w:styleId="Odkazjemn">
    <w:name w:val="Subtle Reference"/>
    <w:uiPriority w:val="31"/>
    <w:qFormat/>
    <w:rsid w:val="00184297"/>
    <w:rPr>
      <w:smallCaps/>
    </w:rPr>
  </w:style>
  <w:style w:type="character" w:styleId="Odkazintenzivn">
    <w:name w:val="Intense Reference"/>
    <w:uiPriority w:val="32"/>
    <w:qFormat/>
    <w:rsid w:val="00184297"/>
    <w:rPr>
      <w:b/>
      <w:bCs/>
      <w:smallCaps/>
    </w:rPr>
  </w:style>
  <w:style w:type="character" w:styleId="Nzevknihy">
    <w:name w:val="Book Title"/>
    <w:uiPriority w:val="33"/>
    <w:qFormat/>
    <w:rsid w:val="00184297"/>
    <w:rPr>
      <w:i/>
      <w:iCs/>
      <w:smallCaps/>
      <w:spacing w:val="5"/>
    </w:rPr>
  </w:style>
  <w:style w:type="paragraph" w:styleId="Nadpisobsahu">
    <w:name w:val="TOC Heading"/>
    <w:basedOn w:val="Nadpis1"/>
    <w:next w:val="Normln"/>
    <w:uiPriority w:val="39"/>
    <w:qFormat/>
    <w:rsid w:val="00184297"/>
    <w:pPr>
      <w:outlineLvl w:val="9"/>
    </w:pPr>
  </w:style>
  <w:style w:type="paragraph" w:customStyle="1" w:styleId="normalnicislovany">
    <w:name w:val="normalni_cislovany"/>
    <w:basedOn w:val="Normln"/>
    <w:rsid w:val="0091587E"/>
    <w:pPr>
      <w:tabs>
        <w:tab w:val="num" w:pos="480"/>
      </w:tabs>
      <w:spacing w:before="60" w:after="40" w:line="240" w:lineRule="auto"/>
      <w:ind w:left="480" w:hanging="360"/>
      <w:jc w:val="both"/>
    </w:pPr>
    <w:rPr>
      <w:rFonts w:ascii="Times New Roman" w:hAnsi="Times New Roman"/>
      <w:sz w:val="24"/>
      <w:szCs w:val="20"/>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4368">
      <w:bodyDiv w:val="1"/>
      <w:marLeft w:val="0"/>
      <w:marRight w:val="0"/>
      <w:marTop w:val="0"/>
      <w:marBottom w:val="0"/>
      <w:divBdr>
        <w:top w:val="none" w:sz="0" w:space="0" w:color="auto"/>
        <w:left w:val="none" w:sz="0" w:space="0" w:color="auto"/>
        <w:bottom w:val="none" w:sz="0" w:space="0" w:color="auto"/>
        <w:right w:val="none" w:sz="0" w:space="0" w:color="auto"/>
      </w:divBdr>
    </w:div>
    <w:div w:id="588735057">
      <w:bodyDiv w:val="1"/>
      <w:marLeft w:val="0"/>
      <w:marRight w:val="0"/>
      <w:marTop w:val="0"/>
      <w:marBottom w:val="0"/>
      <w:divBdr>
        <w:top w:val="none" w:sz="0" w:space="0" w:color="auto"/>
        <w:left w:val="none" w:sz="0" w:space="0" w:color="auto"/>
        <w:bottom w:val="none" w:sz="0" w:space="0" w:color="auto"/>
        <w:right w:val="none" w:sz="0" w:space="0" w:color="auto"/>
      </w:divBdr>
    </w:div>
    <w:div w:id="752823664">
      <w:bodyDiv w:val="1"/>
      <w:marLeft w:val="0"/>
      <w:marRight w:val="0"/>
      <w:marTop w:val="0"/>
      <w:marBottom w:val="0"/>
      <w:divBdr>
        <w:top w:val="none" w:sz="0" w:space="0" w:color="auto"/>
        <w:left w:val="none" w:sz="0" w:space="0" w:color="auto"/>
        <w:bottom w:val="none" w:sz="0" w:space="0" w:color="auto"/>
        <w:right w:val="none" w:sz="0" w:space="0" w:color="auto"/>
      </w:divBdr>
    </w:div>
    <w:div w:id="121446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2EB66-F726-44FE-B770-EBEB8204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3775</Words>
  <Characters>24384</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A) Škola</vt:lpstr>
    </vt:vector>
  </TitlesOfParts>
  <Company>Gymnázium Pardubice</Company>
  <LinksUpToDate>false</LinksUpToDate>
  <CharactersWithSpaces>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Škola</dc:title>
  <dc:subject/>
  <dc:creator>Skalická Libuše</dc:creator>
  <cp:keywords/>
  <cp:lastModifiedBy>Jana Herudková</cp:lastModifiedBy>
  <cp:revision>8</cp:revision>
  <cp:lastPrinted>2018-08-30T12:17:00Z</cp:lastPrinted>
  <dcterms:created xsi:type="dcterms:W3CDTF">2017-09-01T11:41:00Z</dcterms:created>
  <dcterms:modified xsi:type="dcterms:W3CDTF">2018-09-01T17:05:00Z</dcterms:modified>
</cp:coreProperties>
</file>